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53" w:rsidRDefault="00150E53" w:rsidP="00150E5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150E53" w:rsidRDefault="00150E53" w:rsidP="00150E53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организации и </w:t>
      </w:r>
    </w:p>
    <w:p w:rsidR="00150E53" w:rsidRDefault="00150E53" w:rsidP="00150E53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 регионального </w:t>
      </w:r>
    </w:p>
    <w:p w:rsidR="00150E53" w:rsidRDefault="00150E53" w:rsidP="00150E53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детского конкурса </w:t>
      </w:r>
    </w:p>
    <w:p w:rsidR="00150E53" w:rsidRDefault="00150E53" w:rsidP="00150E53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театрального искусства </w:t>
      </w:r>
    </w:p>
    <w:p w:rsidR="00150E53" w:rsidRDefault="00150E53" w:rsidP="00150E53">
      <w:pPr>
        <w:rPr>
          <w:sz w:val="28"/>
          <w:szCs w:val="28"/>
        </w:rPr>
      </w:pPr>
    </w:p>
    <w:p w:rsidR="00150E53" w:rsidRDefault="00150E53" w:rsidP="00150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Настоящая Инструкция разработана на основании Кодекса Республики Беларусь </w:t>
      </w:r>
      <w:r>
        <w:rPr>
          <w:sz w:val="28"/>
          <w:szCs w:val="28"/>
          <w:lang w:val="be-BY"/>
        </w:rPr>
        <w:t>о</w:t>
      </w:r>
      <w:r>
        <w:rPr>
          <w:sz w:val="28"/>
          <w:szCs w:val="28"/>
        </w:rPr>
        <w:t xml:space="preserve"> культур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 xml:space="preserve"> и определяет порядок организации и проведения регионального детского конкурса театрального искусства  (далее – конкурс). </w:t>
      </w:r>
    </w:p>
    <w:p w:rsidR="00150E53" w:rsidRDefault="00150E53" w:rsidP="00150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Целями конкурса являются:</w:t>
      </w:r>
    </w:p>
    <w:p w:rsidR="00150E53" w:rsidRDefault="00150E53" w:rsidP="00150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развитие, популяризация театрального искусства;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творчески одаренных детей и талантливой молодежи, развитие их творческих способностей,  поддержка методов духовного воспитания средствами театрального искусства;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мастерства руководителей театральных коллективов и учителей театральных дисциплин в учреждениях дополнительного образования детей и молодежи, учреждениях общего среднего образования, учреждениях профессионально-технического образования, учреждениях среднего специального образования,  стимулирование поиска новых форм и методов работы с детьми в школьных театрах.</w:t>
      </w:r>
    </w:p>
    <w:p w:rsidR="00150E53" w:rsidRDefault="00150E53" w:rsidP="00150E5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3. </w:t>
      </w:r>
      <w:r>
        <w:rPr>
          <w:sz w:val="28"/>
          <w:szCs w:val="28"/>
        </w:rPr>
        <w:t xml:space="preserve">Конкурс имеет статус </w:t>
      </w:r>
      <w:proofErr w:type="gramStart"/>
      <w:r>
        <w:rPr>
          <w:sz w:val="28"/>
          <w:szCs w:val="28"/>
        </w:rPr>
        <w:t>регионального</w:t>
      </w:r>
      <w:proofErr w:type="gramEnd"/>
      <w:r>
        <w:rPr>
          <w:sz w:val="28"/>
          <w:szCs w:val="28"/>
        </w:rPr>
        <w:t xml:space="preserve"> и предусматривает участие представителей городов, районов, областей Республики Беларусь, а также приглашенных  представителей других районов (городов), областей Республики Беларусь.</w:t>
      </w:r>
    </w:p>
    <w:p w:rsidR="00150E53" w:rsidRDefault="00150E53" w:rsidP="00150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Организатором конкурса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«Могилевский государственный колледж искусств» </w:t>
      </w:r>
      <w:r>
        <w:rPr>
          <w:rFonts w:ascii="Times New Roman" w:hAnsi="Times New Roman" w:cs="Times New Roman"/>
          <w:sz w:val="28"/>
          <w:szCs w:val="28"/>
        </w:rPr>
        <w:t>(далее - организатор конкурса).</w:t>
      </w:r>
    </w:p>
    <w:p w:rsidR="00150E53" w:rsidRPr="00150E53" w:rsidRDefault="00150E53" w:rsidP="00150E53">
      <w:pPr>
        <w:tabs>
          <w:tab w:val="left" w:pos="567"/>
        </w:tabs>
        <w:ind w:firstLine="709"/>
        <w:jc w:val="both"/>
        <w:rPr>
          <w:rStyle w:val="apple-converted-space"/>
          <w:b/>
          <w:bCs/>
        </w:rPr>
      </w:pPr>
      <w:r>
        <w:rPr>
          <w:sz w:val="28"/>
          <w:szCs w:val="28"/>
        </w:rPr>
        <w:t>5</w:t>
      </w:r>
      <w:r w:rsidRPr="00150E53">
        <w:rPr>
          <w:b/>
          <w:sz w:val="28"/>
          <w:szCs w:val="28"/>
        </w:rPr>
        <w:t>. Конкурс проводится в учреждении образования «Могилевский государственный колледж искусств» (далее -  колледж) 27-28 апреля 2018 года.</w:t>
      </w:r>
      <w:bookmarkStart w:id="0" w:name="_GoBack"/>
      <w:bookmarkEnd w:id="0"/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6. Для руководства подготовкой и проведением конкурса создается организационный комитет (далее – оргкомитет), персональный состав которого утверждается приказом директора колледжа.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Оргкомитет формируется из числа работников педагогического коллектива колледжа, а также представителей государственных органов (с согласия их руководителей) и заинтересованных организаций, принимающих участие в проведении конкурса. 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 конкурса осуществляют свои полномочия на общественных началах.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Оргкомитет: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осуществляет непосредственное руководство подготовкой и проведением конкурса;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 вносит на рассмотрение предложения по смете расходов на </w:t>
      </w:r>
      <w:r>
        <w:rPr>
          <w:sz w:val="28"/>
          <w:szCs w:val="28"/>
        </w:rPr>
        <w:lastRenderedPageBreak/>
        <w:t>организацию и проведение конкурса, видам поощрения участников конкурсных мероприятий, размеру вступительного взноса;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рассматривает и утверждает: 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программу проведения конкурса;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конкурса;</w:t>
      </w:r>
    </w:p>
    <w:p w:rsidR="00150E53" w:rsidRDefault="00150E53" w:rsidP="00150E53">
      <w:pPr>
        <w:pStyle w:val="a4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жюри конкурса, которое формируются из педагогических работников учреждений образования в сфере культуры, творческих работников, деятелей культуры и искусства;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символику конкурса, иную его атрибутику.</w:t>
      </w:r>
    </w:p>
    <w:p w:rsidR="00150E53" w:rsidRDefault="00150E53" w:rsidP="00150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осуществляет взаимодействие с субъектами культурной деятельности, иными организациями по вопросам подготовки и проведения конкурса, его освещения в средствах массовой информации;</w:t>
      </w:r>
    </w:p>
    <w:p w:rsidR="00150E53" w:rsidRDefault="00150E53" w:rsidP="00150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 решает другие вопросы по организации и проведению конкурса.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Заседание оргкомитета считается правомочным, если на нем присутствует не менее двух третей его состава.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оргкомитета принимается путем открытого голосования и считается принятым, если за него проголосовало более половины членов оргкомитета, присутствующих на заседании.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оргкомитета оформляется протоколом, который подписывается председателем оргкомитета.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Участниками конкурса могут являться: 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оргкомитета, жюри;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конкурсе в качестве конкурсантов: театральные коллективы, отдельные исполнители, иные творческие работники и сопровождающие их лица, работники культуры; 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средств массовой информации (далее – СМИ);</w:t>
      </w:r>
    </w:p>
    <w:p w:rsidR="00150E53" w:rsidRDefault="00150E53" w:rsidP="00150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лица, участвующие в организации и проведении конкурса. </w:t>
      </w:r>
    </w:p>
    <w:p w:rsidR="00150E53" w:rsidRDefault="00150E53" w:rsidP="00150E5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Программа конкурса предусматривает конкурсные выступления, демонстрацию других видов и направлений творческой деятельности, которые не противоречат целям конкурса.</w:t>
      </w:r>
    </w:p>
    <w:p w:rsidR="00150E53" w:rsidRP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50E53">
        <w:rPr>
          <w:i/>
          <w:sz w:val="28"/>
          <w:szCs w:val="28"/>
        </w:rPr>
        <w:t>Конкурс проводится среди коллективов и индивидуальных исполнителей театральных отделений (классов) учреждений дополнительного образования детей и молодежи,</w:t>
      </w:r>
      <w:r w:rsidR="00F91E19">
        <w:rPr>
          <w:i/>
          <w:sz w:val="28"/>
          <w:szCs w:val="28"/>
        </w:rPr>
        <w:t xml:space="preserve"> детских школ искусств,</w:t>
      </w:r>
      <w:r w:rsidRPr="00150E53">
        <w:rPr>
          <w:i/>
          <w:sz w:val="28"/>
          <w:szCs w:val="28"/>
        </w:rPr>
        <w:t xml:space="preserve"> учреждений общего среднего образования, учреждений профессионально-технического образования (УПТО), учреждений среднего специального образования (УССО), театральных студий по следующим номинациям:</w:t>
      </w:r>
    </w:p>
    <w:p w:rsidR="00150E53" w:rsidRPr="00150E53" w:rsidRDefault="00150E53" w:rsidP="00150E53">
      <w:pPr>
        <w:ind w:firstLine="709"/>
        <w:jc w:val="both"/>
        <w:rPr>
          <w:i/>
          <w:sz w:val="28"/>
          <w:szCs w:val="28"/>
        </w:rPr>
      </w:pPr>
      <w:r w:rsidRPr="00150E53">
        <w:rPr>
          <w:i/>
          <w:sz w:val="28"/>
          <w:szCs w:val="28"/>
        </w:rPr>
        <w:t xml:space="preserve"> «Лучший театральный коллектив»;</w:t>
      </w:r>
    </w:p>
    <w:p w:rsidR="00150E53" w:rsidRPr="00150E53" w:rsidRDefault="00150E53" w:rsidP="00150E53">
      <w:pPr>
        <w:ind w:firstLine="709"/>
        <w:jc w:val="both"/>
        <w:rPr>
          <w:i/>
          <w:sz w:val="28"/>
          <w:szCs w:val="28"/>
        </w:rPr>
      </w:pPr>
      <w:r w:rsidRPr="00150E53">
        <w:rPr>
          <w:i/>
          <w:sz w:val="28"/>
          <w:szCs w:val="28"/>
        </w:rPr>
        <w:t xml:space="preserve"> «Лучший исполнитель (ли) сценической миниатюры»;</w:t>
      </w:r>
    </w:p>
    <w:p w:rsidR="00150E53" w:rsidRPr="00150E53" w:rsidRDefault="00150E53" w:rsidP="00150E53">
      <w:pPr>
        <w:ind w:firstLine="709"/>
        <w:jc w:val="both"/>
        <w:rPr>
          <w:i/>
          <w:sz w:val="28"/>
          <w:szCs w:val="28"/>
        </w:rPr>
      </w:pPr>
      <w:r w:rsidRPr="00150E53">
        <w:rPr>
          <w:i/>
          <w:sz w:val="28"/>
          <w:szCs w:val="28"/>
        </w:rPr>
        <w:t xml:space="preserve"> «Лучший индивидуальный исполнитель»;</w:t>
      </w:r>
    </w:p>
    <w:p w:rsidR="00150E53" w:rsidRPr="00150E53" w:rsidRDefault="00150E53" w:rsidP="00150E53">
      <w:pPr>
        <w:ind w:firstLine="709"/>
        <w:jc w:val="both"/>
        <w:rPr>
          <w:i/>
          <w:sz w:val="28"/>
          <w:szCs w:val="28"/>
        </w:rPr>
      </w:pPr>
      <w:r w:rsidRPr="00150E53">
        <w:rPr>
          <w:i/>
          <w:sz w:val="28"/>
          <w:szCs w:val="28"/>
        </w:rPr>
        <w:t xml:space="preserve"> «Лучший режиссер-педагог».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Style w:val="a6"/>
          <w:sz w:val="28"/>
          <w:szCs w:val="28"/>
        </w:rPr>
        <w:t>.</w:t>
      </w:r>
      <w:r>
        <w:rPr>
          <w:sz w:val="28"/>
          <w:szCs w:val="28"/>
        </w:rPr>
        <w:t xml:space="preserve"> Для участников конкурса определяются следующие возрастные группы:</w:t>
      </w:r>
    </w:p>
    <w:p w:rsidR="00150E53" w:rsidRPr="00150E53" w:rsidRDefault="00150E53" w:rsidP="00150E53">
      <w:pPr>
        <w:ind w:firstLine="709"/>
        <w:jc w:val="both"/>
        <w:rPr>
          <w:i/>
          <w:sz w:val="28"/>
          <w:szCs w:val="28"/>
        </w:rPr>
      </w:pPr>
      <w:r w:rsidRPr="00150E53">
        <w:rPr>
          <w:i/>
          <w:sz w:val="28"/>
          <w:szCs w:val="28"/>
        </w:rPr>
        <w:t>Группа</w:t>
      </w:r>
      <w:proofErr w:type="gramStart"/>
      <w:r w:rsidRPr="00150E53">
        <w:rPr>
          <w:i/>
          <w:sz w:val="28"/>
          <w:szCs w:val="28"/>
        </w:rPr>
        <w:t xml:space="preserve"> А</w:t>
      </w:r>
      <w:proofErr w:type="gramEnd"/>
      <w:r w:rsidRPr="00150E53">
        <w:rPr>
          <w:i/>
          <w:sz w:val="28"/>
          <w:szCs w:val="28"/>
        </w:rPr>
        <w:t xml:space="preserve"> (учащиеся школ):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младшая (</w:t>
      </w:r>
      <w:r w:rsidRPr="007726C2">
        <w:rPr>
          <w:b/>
          <w:sz w:val="28"/>
          <w:szCs w:val="28"/>
        </w:rPr>
        <w:t xml:space="preserve">от </w:t>
      </w:r>
      <w:r w:rsidR="007726C2" w:rsidRPr="007726C2">
        <w:rPr>
          <w:b/>
          <w:sz w:val="28"/>
          <w:szCs w:val="28"/>
        </w:rPr>
        <w:t>6</w:t>
      </w:r>
      <w:r w:rsidRPr="007726C2">
        <w:rPr>
          <w:b/>
          <w:sz w:val="28"/>
          <w:szCs w:val="28"/>
        </w:rPr>
        <w:t xml:space="preserve"> –  до </w:t>
      </w:r>
      <w:r w:rsidR="007726C2" w:rsidRPr="007726C2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лет включительно);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средняя</w:t>
      </w:r>
      <w:proofErr w:type="gramEnd"/>
      <w:r>
        <w:rPr>
          <w:sz w:val="28"/>
          <w:szCs w:val="28"/>
        </w:rPr>
        <w:t xml:space="preserve"> (</w:t>
      </w:r>
      <w:r w:rsidRPr="007726C2">
        <w:rPr>
          <w:b/>
          <w:sz w:val="28"/>
          <w:szCs w:val="28"/>
        </w:rPr>
        <w:t>от 1</w:t>
      </w:r>
      <w:r w:rsidR="007726C2" w:rsidRPr="007726C2">
        <w:rPr>
          <w:b/>
          <w:sz w:val="28"/>
          <w:szCs w:val="28"/>
        </w:rPr>
        <w:t>0</w:t>
      </w:r>
      <w:r w:rsidRPr="007726C2">
        <w:rPr>
          <w:b/>
          <w:sz w:val="28"/>
          <w:szCs w:val="28"/>
        </w:rPr>
        <w:t xml:space="preserve"> – до 13</w:t>
      </w:r>
      <w:r>
        <w:rPr>
          <w:sz w:val="28"/>
          <w:szCs w:val="28"/>
        </w:rPr>
        <w:t xml:space="preserve"> лет включительно);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(</w:t>
      </w:r>
      <w:r w:rsidRPr="007726C2">
        <w:rPr>
          <w:b/>
          <w:sz w:val="28"/>
          <w:szCs w:val="28"/>
        </w:rPr>
        <w:t xml:space="preserve">от 14 – до 16 </w:t>
      </w:r>
      <w:r>
        <w:rPr>
          <w:sz w:val="28"/>
          <w:szCs w:val="28"/>
        </w:rPr>
        <w:t>лет включительно);</w:t>
      </w:r>
    </w:p>
    <w:p w:rsidR="00150E53" w:rsidRPr="00150E53" w:rsidRDefault="00150E53" w:rsidP="00150E53">
      <w:pPr>
        <w:ind w:firstLine="709"/>
        <w:jc w:val="both"/>
        <w:rPr>
          <w:i/>
          <w:sz w:val="28"/>
          <w:szCs w:val="28"/>
        </w:rPr>
      </w:pPr>
      <w:r w:rsidRPr="00150E53">
        <w:rPr>
          <w:i/>
          <w:sz w:val="28"/>
          <w:szCs w:val="28"/>
        </w:rPr>
        <w:t>Группа</w:t>
      </w:r>
      <w:proofErr w:type="gramStart"/>
      <w:r w:rsidRPr="00150E53">
        <w:rPr>
          <w:i/>
          <w:sz w:val="28"/>
          <w:szCs w:val="28"/>
        </w:rPr>
        <w:t xml:space="preserve"> В</w:t>
      </w:r>
      <w:proofErr w:type="gramEnd"/>
      <w:r w:rsidRPr="00150E53">
        <w:rPr>
          <w:i/>
          <w:sz w:val="28"/>
          <w:szCs w:val="28"/>
        </w:rPr>
        <w:t xml:space="preserve"> (учащиеся УПТО, УССО).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разновозрастного состава коллектива, возрастная группа  для участия в конкурсе определяется по возрасту большинства (не менее 75%) членов коллектива. 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Порядок выступления конкурсантов определяется в порядке очереди подачи заявки согласно номинации и возраста. 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поданных заявок и для создания здоровой конкуренции оргкомитет конкурса оставляет за собой право составления графика выступлений участников  конкурса.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Конкурсные выступления проводятся публично. 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Программа конкурсных выступлений предусматривает: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выступление театральных коллективов с фрагментом из спектакля (музыкальный, пластический, литературный, кукольный, современная, авторская драматургия и др.), театрализованного представления (программы) законченного по смыслу, продолжительностью до 30 минут;</w:t>
      </w:r>
      <w:proofErr w:type="gramEnd"/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исполнител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-ей) сценической миниатюры  с отрывком из пьесы, литературно-драматической композицией, литературным произведением, пантомимой, поэтической клоунадой или другой малой сценической формой театрально-эстрадной направленности (этюд, сценка, скетч, интермедия и т.д.) до 5-7 минут;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индивидуального исполнителя – чтеца, чтеца-декламатора или другого вида одиночного выступления театральной направленности до 5-7 минут.</w:t>
      </w:r>
    </w:p>
    <w:p w:rsidR="00150E53" w:rsidRDefault="00150E53" w:rsidP="00150E53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17. Музыкальное оформление выступления (при наличии) представляется на отдельном диске </w:t>
      </w:r>
      <w:r>
        <w:rPr>
          <w:rFonts w:ascii="Times New Roman" w:hAnsi="Times New Roman"/>
          <w:bCs/>
          <w:iCs/>
          <w:sz w:val="28"/>
          <w:szCs w:val="28"/>
        </w:rPr>
        <w:t>CD–R в аудио формате</w:t>
      </w:r>
      <w:r>
        <w:rPr>
          <w:rFonts w:ascii="Times New Roman" w:hAnsi="Times New Roman"/>
          <w:sz w:val="28"/>
          <w:szCs w:val="28"/>
        </w:rPr>
        <w:t xml:space="preserve"> либо на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 xml:space="preserve">-карте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>. Музыкальный материал подписывается: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фамилия и имя участника (название коллектива), 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указание номера трека. Подача звукорежиссеру производится за 30 минут до начала конкурсного просмотра.</w:t>
      </w:r>
    </w:p>
    <w:p w:rsidR="00150E53" w:rsidRDefault="00150E53" w:rsidP="00150E53">
      <w:pPr>
        <w:pStyle w:val="a4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18.  </w:t>
      </w:r>
      <w:r>
        <w:rPr>
          <w:rFonts w:ascii="Times New Roman" w:hAnsi="Times New Roman"/>
          <w:sz w:val="28"/>
          <w:szCs w:val="28"/>
        </w:rPr>
        <w:t>Жюри конкурса:</w:t>
      </w:r>
    </w:p>
    <w:p w:rsidR="00150E53" w:rsidRDefault="00150E53" w:rsidP="00150E53">
      <w:pPr>
        <w:pStyle w:val="a4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оценивает конкурсные выступления участников;</w:t>
      </w:r>
    </w:p>
    <w:p w:rsidR="00150E53" w:rsidRDefault="00150E53" w:rsidP="00150E53">
      <w:pPr>
        <w:pStyle w:val="a4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победителей конкурса.</w:t>
      </w:r>
    </w:p>
    <w:p w:rsidR="00150E53" w:rsidRDefault="00150E53" w:rsidP="00150E53">
      <w:pPr>
        <w:pStyle w:val="a4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выступления участников оцениваются по десятибалльной шкале. </w:t>
      </w:r>
    </w:p>
    <w:p w:rsidR="00150E53" w:rsidRDefault="00150E53" w:rsidP="00150E53">
      <w:pPr>
        <w:pStyle w:val="a4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жюри принимается путем открытого голосования персонально по каждому участнику конкурсного выступления по окончании выступления всех конкурсантов и считается принятым, если за него проголосовало более половины членов жюри, присутствующих на заседании. Решение жюри оформляется протоколом, который подписывается председателем жюри. </w:t>
      </w:r>
    </w:p>
    <w:p w:rsidR="00150E53" w:rsidRDefault="00150E53" w:rsidP="00150E53">
      <w:pPr>
        <w:pStyle w:val="a4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жюри является окончательным и обжалованию не подлежит.</w:t>
      </w:r>
    </w:p>
    <w:p w:rsidR="00150E53" w:rsidRDefault="00150E53" w:rsidP="00150E53">
      <w:pPr>
        <w:pStyle w:val="a4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Результаты голосования объявляются публично.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 Оценка выступления конкурсантов осуществляется по следующим критериям: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исполнительское мастерство;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и яркость художественных образов;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композиционное построение номера;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сценичность (пластика, костюм, реквизит, культура исполнения);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и музыкальное оформление номера;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режиссерское решение, оригинальность постановки.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По результатам конкурсных выступлений, </w:t>
      </w:r>
      <w:proofErr w:type="gramStart"/>
      <w:r>
        <w:rPr>
          <w:sz w:val="28"/>
          <w:szCs w:val="28"/>
        </w:rPr>
        <w:t>согласно номинаций</w:t>
      </w:r>
      <w:proofErr w:type="gramEnd"/>
      <w:r>
        <w:rPr>
          <w:sz w:val="28"/>
          <w:szCs w:val="28"/>
        </w:rPr>
        <w:t xml:space="preserve">, победители конкурса награждаются Гран-при (по одному в каждой возрастной группе) с вручением диплома обладателя Гран-при, дипломами I,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с присвоением звания лауреата конкурса в каждой номинации и возрастной группе. 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Жюри определяет обладателя Гран-при по максимально возможному баллу, лауреатов конкурса  - по наибольшему количеству баллов.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Жюри конкурса имеет право: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присуждать Гран-при;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не все дипломы;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присудить в одной номинации для каждой из возрастных групп несколько дипломов II и III степени;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присудить дипломы сопровождающим лицам: учителям, руководителям, режиссерам;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решения о сокращении программы или прекращении исполнения в случае очевидного результата исполнения при согласии всех членов жюри.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Участнику конкурса, не ставшему обладателем Гран-при или не удостоенному звания лауреата, вручается  диплом участника.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r>
        <w:rPr>
          <w:rStyle w:val="a7"/>
          <w:sz w:val="28"/>
          <w:szCs w:val="28"/>
        </w:rPr>
        <w:t xml:space="preserve">Для участия в конкурсе участникам необходимо до </w:t>
      </w:r>
      <w:r w:rsidR="007726C2">
        <w:rPr>
          <w:rStyle w:val="a7"/>
          <w:sz w:val="28"/>
          <w:szCs w:val="28"/>
        </w:rPr>
        <w:t xml:space="preserve">23 </w:t>
      </w:r>
      <w:r>
        <w:rPr>
          <w:rStyle w:val="a7"/>
          <w:sz w:val="28"/>
          <w:szCs w:val="28"/>
        </w:rPr>
        <w:t>апреля 2018 года представить</w:t>
      </w:r>
      <w:r>
        <w:rPr>
          <w:b/>
          <w:sz w:val="28"/>
          <w:szCs w:val="28"/>
        </w:rPr>
        <w:t> </w:t>
      </w:r>
      <w:r>
        <w:rPr>
          <w:rStyle w:val="a7"/>
          <w:sz w:val="28"/>
          <w:szCs w:val="28"/>
        </w:rPr>
        <w:t>в адрес оргкомитета</w:t>
      </w:r>
      <w:r>
        <w:rPr>
          <w:sz w:val="28"/>
          <w:szCs w:val="28"/>
        </w:rPr>
        <w:t xml:space="preserve"> заявки  по форме, согласно приложению к данной Инструкции.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К заявке прилагаются: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произведения с указанием автора;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режиссерско-постановочной группе;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 (скан) последней страницы паспорта или свидетельства о рождении участника;</w:t>
      </w:r>
    </w:p>
    <w:p w:rsidR="00150E53" w:rsidRDefault="00150E53" w:rsidP="00150E5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оплаты организационного взноса в любой удобной форме с указанием ФИО участника.</w:t>
      </w:r>
    </w:p>
    <w:p w:rsidR="00150E53" w:rsidRPr="00150E53" w:rsidRDefault="00150E53" w:rsidP="00150E5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27. </w:t>
      </w:r>
      <w:r w:rsidRPr="00150E53">
        <w:rPr>
          <w:i/>
          <w:sz w:val="28"/>
          <w:szCs w:val="28"/>
        </w:rPr>
        <w:t xml:space="preserve">Заявка и материалы, предусмотренные пунктом 26 настоящей Инструкции, направляются по адресу: учреждение образования «Могилевский государственный колледж искусств», 212030,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</w:t>
      </w:r>
      <w:r w:rsidRPr="00150E53">
        <w:rPr>
          <w:i/>
          <w:sz w:val="28"/>
          <w:szCs w:val="28"/>
        </w:rPr>
        <w:t>М</w:t>
      </w:r>
      <w:proofErr w:type="gramEnd"/>
      <w:r w:rsidRPr="00150E53">
        <w:rPr>
          <w:i/>
          <w:sz w:val="28"/>
          <w:szCs w:val="28"/>
        </w:rPr>
        <w:t>огилев</w:t>
      </w:r>
      <w:proofErr w:type="spellEnd"/>
      <w:r w:rsidRPr="00150E53">
        <w:rPr>
          <w:i/>
          <w:sz w:val="28"/>
          <w:szCs w:val="28"/>
        </w:rPr>
        <w:t xml:space="preserve">, ул. Комсомольская, </w:t>
      </w:r>
      <w:r>
        <w:rPr>
          <w:i/>
          <w:sz w:val="28"/>
          <w:szCs w:val="28"/>
        </w:rPr>
        <w:t>д.</w:t>
      </w:r>
      <w:r w:rsidRPr="00150E53">
        <w:rPr>
          <w:i/>
          <w:sz w:val="28"/>
          <w:szCs w:val="28"/>
        </w:rPr>
        <w:t>12 с пометкой: «В оргкомитет регионального детского конкурса театрального искусства» или на электронную почту:</w:t>
      </w:r>
      <w:r w:rsidRPr="00150E53">
        <w:rPr>
          <w:b/>
          <w:i/>
          <w:sz w:val="28"/>
          <w:szCs w:val="28"/>
        </w:rPr>
        <w:t xml:space="preserve"> </w:t>
      </w:r>
      <w:proofErr w:type="spellStart"/>
      <w:r w:rsidRPr="00150E53">
        <w:rPr>
          <w:i/>
          <w:sz w:val="28"/>
          <w:szCs w:val="28"/>
          <w:lang w:val="en-US"/>
        </w:rPr>
        <w:t>Mgki</w:t>
      </w:r>
      <w:proofErr w:type="spellEnd"/>
      <w:r w:rsidRPr="00150E53">
        <w:rPr>
          <w:i/>
          <w:sz w:val="28"/>
          <w:szCs w:val="28"/>
        </w:rPr>
        <w:t>.</w:t>
      </w:r>
      <w:proofErr w:type="spellStart"/>
      <w:r w:rsidRPr="00150E53">
        <w:rPr>
          <w:i/>
          <w:sz w:val="28"/>
          <w:szCs w:val="28"/>
          <w:lang w:val="en-US"/>
        </w:rPr>
        <w:t>maska</w:t>
      </w:r>
      <w:proofErr w:type="spellEnd"/>
      <w:r w:rsidRPr="00150E53">
        <w:rPr>
          <w:i/>
          <w:sz w:val="28"/>
          <w:szCs w:val="28"/>
        </w:rPr>
        <w:t>@</w:t>
      </w:r>
      <w:proofErr w:type="spellStart"/>
      <w:r w:rsidRPr="00150E53">
        <w:rPr>
          <w:i/>
          <w:sz w:val="28"/>
          <w:szCs w:val="28"/>
          <w:lang w:val="en-US"/>
        </w:rPr>
        <w:t>yandex</w:t>
      </w:r>
      <w:proofErr w:type="spellEnd"/>
      <w:r w:rsidRPr="00150E53">
        <w:rPr>
          <w:i/>
          <w:sz w:val="28"/>
          <w:szCs w:val="28"/>
        </w:rPr>
        <w:t>.</w:t>
      </w:r>
      <w:proofErr w:type="spellStart"/>
      <w:r w:rsidRPr="00150E53">
        <w:rPr>
          <w:i/>
          <w:sz w:val="28"/>
          <w:szCs w:val="28"/>
          <w:lang w:val="en-US"/>
        </w:rPr>
        <w:t>ru</w:t>
      </w:r>
      <w:proofErr w:type="spellEnd"/>
    </w:p>
    <w:p w:rsidR="00150E53" w:rsidRPr="00150E53" w:rsidRDefault="00150E53" w:rsidP="00150E53">
      <w:pPr>
        <w:ind w:firstLine="709"/>
        <w:jc w:val="both"/>
        <w:rPr>
          <w:i/>
          <w:sz w:val="28"/>
          <w:szCs w:val="28"/>
          <w:lang w:val="be-BY"/>
        </w:rPr>
      </w:pPr>
      <w:r w:rsidRPr="00150E53">
        <w:rPr>
          <w:i/>
          <w:sz w:val="28"/>
          <w:szCs w:val="28"/>
          <w:lang w:val="be-BY"/>
        </w:rPr>
        <w:lastRenderedPageBreak/>
        <w:t xml:space="preserve">Контактные телефоны оргкомитета конкурса: </w:t>
      </w:r>
      <w:r w:rsidRPr="00150E53">
        <w:rPr>
          <w:i/>
          <w:sz w:val="28"/>
          <w:szCs w:val="28"/>
        </w:rPr>
        <w:t>тел/факс 8(0222) 250816; моб.тел.+375 29 150 20 94 (</w:t>
      </w:r>
      <w:proofErr w:type="spellStart"/>
      <w:r w:rsidRPr="00150E53">
        <w:rPr>
          <w:i/>
          <w:sz w:val="28"/>
          <w:szCs w:val="28"/>
          <w:lang w:val="en-US"/>
        </w:rPr>
        <w:t>Velcom</w:t>
      </w:r>
      <w:proofErr w:type="spellEnd"/>
      <w:r w:rsidRPr="00150E53">
        <w:rPr>
          <w:i/>
          <w:sz w:val="28"/>
          <w:szCs w:val="28"/>
        </w:rPr>
        <w:t>).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Направленные для участия в конкурсе материалы не возвращаются. Неполный пакет документов, а также документы, представленные после установленного срока, не принимаются к рассмотрению.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Подача анкеты-заявки на участие означает полное и безусловное принятие данных условий проведения конкурса.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Все конкурсанты и сопровождающие лица уведомляются об участии в конкурсе за одну неделю до проведения мероприятия.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Репетиция на сцене не предоставляется.</w:t>
      </w:r>
    </w:p>
    <w:p w:rsidR="00150E53" w:rsidRP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32</w:t>
      </w:r>
      <w:r w:rsidRPr="00150E53">
        <w:rPr>
          <w:i/>
          <w:sz w:val="28"/>
          <w:szCs w:val="28"/>
        </w:rPr>
        <w:t>. Вступительный взнос с каждого участника (за коллектив, за индивидуального исполнителя) составляет: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исполнитель – 0,5 базовой величины на момент проведения конкурса; 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от 2 до 5 человек - 1 базовая величина на момент проведения конкурса;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от 6 до 10 человек – 2  базовые величины на момент проведения конкурса;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от 11 и более человек-  3 базовые величины на момент проведения конкурса.</w:t>
      </w:r>
    </w:p>
    <w:p w:rsidR="00150E53" w:rsidRDefault="00150E53" w:rsidP="00150E5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Участие в дополнительной номинации оплачивается на тех же условиях. Количество номинаций не ограничено.</w:t>
      </w:r>
    </w:p>
    <w:p w:rsidR="00150E53" w:rsidRDefault="00150E53" w:rsidP="00150E53">
      <w:pPr>
        <w:pStyle w:val="table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Вступительный взнос перечисляется на расчетный счет учреждения образования «Могилевский государственный колледж искусств».  Банковские реквизиты:</w:t>
      </w:r>
    </w:p>
    <w:p w:rsidR="00150E53" w:rsidRDefault="00150E53" w:rsidP="00150E53">
      <w:pPr>
        <w:pStyle w:val="table1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/с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BLBB</w:t>
      </w:r>
      <w:r>
        <w:rPr>
          <w:sz w:val="28"/>
          <w:szCs w:val="28"/>
        </w:rPr>
        <w:t>36320700195052001001 в Дирекции ОАО «</w:t>
      </w:r>
      <w:proofErr w:type="spellStart"/>
      <w:r>
        <w:rPr>
          <w:sz w:val="28"/>
          <w:szCs w:val="28"/>
        </w:rPr>
        <w:t>Белинвестбанк</w:t>
      </w:r>
      <w:proofErr w:type="spellEnd"/>
      <w:r>
        <w:rPr>
          <w:sz w:val="28"/>
          <w:szCs w:val="28"/>
        </w:rPr>
        <w:t xml:space="preserve">» по Могилевской области,  БИК </w:t>
      </w:r>
      <w:r>
        <w:rPr>
          <w:sz w:val="28"/>
          <w:szCs w:val="28"/>
          <w:lang w:val="en-US"/>
        </w:rPr>
        <w:t>BLBBBY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>УНН 700195052</w:t>
      </w:r>
    </w:p>
    <w:p w:rsidR="00150E53" w:rsidRDefault="00150E53" w:rsidP="00150E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случае неявки конкурсанта или сопровождающего по причинам, не зависящим от организаторов конкурса, сумма вступительного взноса не возвращается.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Программа, указанная в заявке, изменению не подлежит.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  Расходы, связанные с проездом участников конкурса в г. Могилев и обратно из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огилева</w:t>
      </w:r>
      <w:proofErr w:type="spellEnd"/>
      <w:r>
        <w:rPr>
          <w:sz w:val="28"/>
          <w:szCs w:val="28"/>
        </w:rPr>
        <w:t xml:space="preserve">, передвижением по городу,  регистрацией, оплатой медицинской страховки и питанием обеспечиваются участниками конкурса самостоятельно и (или) направляющей стороной. </w:t>
      </w:r>
    </w:p>
    <w:p w:rsidR="00150E53" w:rsidRDefault="00150E53" w:rsidP="00150E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конкурса по возможности предоставляет места для проживания в общежитии за счет средств участников конкурса.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Финансирование расходов по организации и проведению конкурса осуществляется за счет вступительных взносов участников конкурса, благотворительных, спонсорских средств и иных источников, не запрещенных законодательством Республики Беларусь.</w:t>
      </w:r>
    </w:p>
    <w:p w:rsidR="00150E53" w:rsidRDefault="00150E53" w:rsidP="00150E53">
      <w:pPr>
        <w:ind w:firstLine="709"/>
        <w:jc w:val="both"/>
        <w:rPr>
          <w:sz w:val="28"/>
          <w:szCs w:val="28"/>
        </w:rPr>
      </w:pPr>
    </w:p>
    <w:p w:rsidR="00171180" w:rsidRDefault="00171180" w:rsidP="00150E53">
      <w:pPr>
        <w:ind w:firstLine="709"/>
        <w:jc w:val="both"/>
        <w:rPr>
          <w:sz w:val="28"/>
          <w:szCs w:val="28"/>
        </w:rPr>
      </w:pPr>
    </w:p>
    <w:p w:rsidR="00150E53" w:rsidRDefault="00150E53" w:rsidP="00150E53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50E53" w:rsidRDefault="00150E53" w:rsidP="00150E53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Инструкции о порядке   </w:t>
      </w:r>
    </w:p>
    <w:p w:rsidR="00150E53" w:rsidRDefault="00150E53" w:rsidP="00150E53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организации и проведения </w:t>
      </w:r>
    </w:p>
    <w:p w:rsidR="00150E53" w:rsidRDefault="00150E53" w:rsidP="00150E53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регионального детского конкурса               </w:t>
      </w:r>
    </w:p>
    <w:p w:rsidR="00150E53" w:rsidRDefault="00150E53" w:rsidP="00150E53">
      <w:pPr>
        <w:ind w:left="5387"/>
        <w:rPr>
          <w:sz w:val="28"/>
          <w:szCs w:val="28"/>
        </w:rPr>
      </w:pPr>
      <w:r>
        <w:rPr>
          <w:sz w:val="28"/>
          <w:szCs w:val="28"/>
        </w:rPr>
        <w:t>театрального искусства</w:t>
      </w:r>
    </w:p>
    <w:p w:rsidR="00150E53" w:rsidRDefault="00150E53" w:rsidP="00150E53">
      <w:pPr>
        <w:rPr>
          <w:sz w:val="28"/>
          <w:szCs w:val="28"/>
        </w:rPr>
      </w:pPr>
    </w:p>
    <w:p w:rsidR="00150E53" w:rsidRDefault="00150E53" w:rsidP="00150E53">
      <w:pPr>
        <w:rPr>
          <w:b/>
          <w:sz w:val="28"/>
          <w:szCs w:val="28"/>
        </w:rPr>
      </w:pPr>
    </w:p>
    <w:p w:rsidR="00150E53" w:rsidRDefault="00150E53" w:rsidP="00150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150E53" w:rsidRDefault="00150E53" w:rsidP="00150E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региональном детском конкурсе театрального искусства</w:t>
      </w:r>
    </w:p>
    <w:p w:rsidR="00150E53" w:rsidRDefault="00150E53" w:rsidP="00150E53">
      <w:pPr>
        <w:jc w:val="center"/>
        <w:rPr>
          <w:sz w:val="28"/>
          <w:szCs w:val="28"/>
        </w:rPr>
      </w:pPr>
    </w:p>
    <w:p w:rsidR="00150E53" w:rsidRDefault="00150E53" w:rsidP="00150E53">
      <w:pPr>
        <w:pStyle w:val="a5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1.Номинация________________________</w:t>
      </w:r>
      <w:r w:rsidR="00171180">
        <w:rPr>
          <w:sz w:val="28"/>
          <w:szCs w:val="28"/>
        </w:rPr>
        <w:t>_______________________________</w:t>
      </w:r>
    </w:p>
    <w:p w:rsidR="00150E53" w:rsidRDefault="00150E53" w:rsidP="00150E53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Жанр______________________________________________________________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2.Название коллектива_______________________________________________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ФИО (полностью) исполнител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сценической миниатюры, индивидуального исполнителя________________________________________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0E53" w:rsidRDefault="00150E53" w:rsidP="00150E53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Учебное заведение_____________________________________________</w:t>
      </w:r>
    </w:p>
    <w:p w:rsidR="00150E53" w:rsidRDefault="00150E53" w:rsidP="00150E53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ФИО (полностью) руководителя, режиссера и контактный телефон:___________________________________________________________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</w:p>
    <w:p w:rsidR="00150E53" w:rsidRDefault="00150E53" w:rsidP="00150E53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Конкурсная программа участника</w:t>
      </w:r>
    </w:p>
    <w:p w:rsidR="00150E53" w:rsidRDefault="00150E53" w:rsidP="00150E53">
      <w:pPr>
        <w:spacing w:line="276" w:lineRule="auto"/>
        <w:jc w:val="both"/>
        <w:rPr>
          <w:b/>
          <w:i/>
          <w:sz w:val="28"/>
          <w:szCs w:val="28"/>
        </w:rPr>
      </w:pPr>
    </w:p>
    <w:p w:rsidR="00150E53" w:rsidRDefault="00150E53" w:rsidP="00150E53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Автор, название спектакля, конкур</w:t>
      </w:r>
      <w:r w:rsidR="00171180">
        <w:rPr>
          <w:sz w:val="28"/>
          <w:szCs w:val="28"/>
        </w:rPr>
        <w:t>сных номеров___________________</w:t>
      </w:r>
    </w:p>
    <w:p w:rsidR="00150E53" w:rsidRDefault="00150E53" w:rsidP="00150E53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171180">
        <w:rPr>
          <w:sz w:val="28"/>
          <w:szCs w:val="28"/>
        </w:rPr>
        <w:t>_______________________________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171180">
        <w:rPr>
          <w:sz w:val="28"/>
          <w:szCs w:val="28"/>
        </w:rPr>
        <w:t>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Продолжительность_________________________________________________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Авторы музыки, постановки__________________________________________</w:t>
      </w:r>
    </w:p>
    <w:p w:rsidR="00150E53" w:rsidRDefault="00150E53" w:rsidP="00150E53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оформление (носитель) 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0E53" w:rsidRDefault="00150E53" w:rsidP="00150E53">
      <w:pPr>
        <w:pStyle w:val="a5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достижения_________________________________________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</w:p>
    <w:p w:rsidR="00150E53" w:rsidRDefault="00150E53" w:rsidP="00150E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________________   ______________________</w:t>
      </w:r>
    </w:p>
    <w:p w:rsidR="00150E53" w:rsidRDefault="00150E53" w:rsidP="00150E53">
      <w:pPr>
        <w:spacing w:line="276" w:lineRule="auto"/>
        <w:ind w:firstLine="708"/>
        <w:rPr>
          <w:sz w:val="30"/>
          <w:szCs w:val="30"/>
        </w:rPr>
      </w:pPr>
      <w:r>
        <w:rPr>
          <w:sz w:val="20"/>
          <w:szCs w:val="32"/>
        </w:rPr>
        <w:t>М.П.</w:t>
      </w:r>
      <w:r>
        <w:rPr>
          <w:sz w:val="20"/>
          <w:szCs w:val="32"/>
        </w:rPr>
        <w:tab/>
      </w:r>
      <w:r>
        <w:rPr>
          <w:sz w:val="20"/>
          <w:szCs w:val="32"/>
        </w:rPr>
        <w:tab/>
      </w:r>
      <w:r>
        <w:rPr>
          <w:sz w:val="20"/>
          <w:szCs w:val="32"/>
        </w:rPr>
        <w:tab/>
        <w:t xml:space="preserve">(подпись)    </w:t>
      </w:r>
      <w:r>
        <w:rPr>
          <w:sz w:val="20"/>
          <w:szCs w:val="32"/>
        </w:rPr>
        <w:tab/>
      </w:r>
      <w:r>
        <w:rPr>
          <w:sz w:val="20"/>
          <w:szCs w:val="32"/>
        </w:rPr>
        <w:tab/>
      </w:r>
      <w:r>
        <w:rPr>
          <w:sz w:val="20"/>
          <w:szCs w:val="32"/>
        </w:rPr>
        <w:tab/>
        <w:t>(фамилия, инициалы)</w:t>
      </w:r>
    </w:p>
    <w:p w:rsidR="00150E53" w:rsidRDefault="00150E53" w:rsidP="00150E53">
      <w:pPr>
        <w:spacing w:line="276" w:lineRule="auto"/>
        <w:rPr>
          <w:sz w:val="28"/>
          <w:szCs w:val="28"/>
        </w:rPr>
      </w:pPr>
    </w:p>
    <w:p w:rsidR="00CC6B16" w:rsidRDefault="00CC6B16"/>
    <w:sectPr w:rsidR="00CC6B16" w:rsidSect="001711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03" w:rsidRDefault="00994003" w:rsidP="00150E53">
      <w:r>
        <w:separator/>
      </w:r>
    </w:p>
  </w:endnote>
  <w:endnote w:type="continuationSeparator" w:id="0">
    <w:p w:rsidR="00994003" w:rsidRDefault="00994003" w:rsidP="0015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03" w:rsidRDefault="00994003" w:rsidP="00150E53">
      <w:r>
        <w:separator/>
      </w:r>
    </w:p>
  </w:footnote>
  <w:footnote w:type="continuationSeparator" w:id="0">
    <w:p w:rsidR="00994003" w:rsidRDefault="00994003" w:rsidP="00150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16456"/>
      <w:docPartObj>
        <w:docPartGallery w:val="Page Numbers (Top of Page)"/>
        <w:docPartUnique/>
      </w:docPartObj>
    </w:sdtPr>
    <w:sdtEndPr/>
    <w:sdtContent>
      <w:p w:rsidR="00150E53" w:rsidRDefault="00150E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6C2">
          <w:rPr>
            <w:noProof/>
          </w:rPr>
          <w:t>2</w:t>
        </w:r>
        <w:r>
          <w:fldChar w:fldCharType="end"/>
        </w:r>
      </w:p>
    </w:sdtContent>
  </w:sdt>
  <w:p w:rsidR="00150E53" w:rsidRDefault="00150E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7E8B"/>
    <w:multiLevelType w:val="hybridMultilevel"/>
    <w:tmpl w:val="D2F8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E0042"/>
    <w:multiLevelType w:val="hybridMultilevel"/>
    <w:tmpl w:val="6330B8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53"/>
    <w:rsid w:val="00150E53"/>
    <w:rsid w:val="00171180"/>
    <w:rsid w:val="00354550"/>
    <w:rsid w:val="0059654E"/>
    <w:rsid w:val="007726C2"/>
    <w:rsid w:val="00810373"/>
    <w:rsid w:val="00845CB3"/>
    <w:rsid w:val="00994003"/>
    <w:rsid w:val="00AE65FF"/>
    <w:rsid w:val="00CC6B16"/>
    <w:rsid w:val="00F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E5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50E5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50E53"/>
    <w:pPr>
      <w:ind w:left="720"/>
      <w:contextualSpacing/>
    </w:pPr>
  </w:style>
  <w:style w:type="paragraph" w:customStyle="1" w:styleId="table10">
    <w:name w:val="table10"/>
    <w:basedOn w:val="a"/>
    <w:uiPriority w:val="99"/>
    <w:rsid w:val="00150E53"/>
    <w:rPr>
      <w:sz w:val="20"/>
      <w:szCs w:val="20"/>
    </w:rPr>
  </w:style>
  <w:style w:type="paragraph" w:customStyle="1" w:styleId="ConsPlusNormal">
    <w:name w:val="ConsPlusNormal"/>
    <w:uiPriority w:val="99"/>
    <w:rsid w:val="00150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0E53"/>
  </w:style>
  <w:style w:type="character" w:styleId="a6">
    <w:name w:val="Emphasis"/>
    <w:basedOn w:val="a0"/>
    <w:uiPriority w:val="20"/>
    <w:qFormat/>
    <w:rsid w:val="00150E53"/>
    <w:rPr>
      <w:i/>
      <w:iCs/>
    </w:rPr>
  </w:style>
  <w:style w:type="character" w:styleId="a7">
    <w:name w:val="Strong"/>
    <w:basedOn w:val="a0"/>
    <w:uiPriority w:val="22"/>
    <w:qFormat/>
    <w:rsid w:val="00150E53"/>
    <w:rPr>
      <w:b/>
      <w:bCs/>
    </w:rPr>
  </w:style>
  <w:style w:type="paragraph" w:styleId="a8">
    <w:name w:val="header"/>
    <w:basedOn w:val="a"/>
    <w:link w:val="a9"/>
    <w:uiPriority w:val="99"/>
    <w:unhideWhenUsed/>
    <w:rsid w:val="00150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0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E5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50E5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50E53"/>
    <w:pPr>
      <w:ind w:left="720"/>
      <w:contextualSpacing/>
    </w:pPr>
  </w:style>
  <w:style w:type="paragraph" w:customStyle="1" w:styleId="table10">
    <w:name w:val="table10"/>
    <w:basedOn w:val="a"/>
    <w:uiPriority w:val="99"/>
    <w:rsid w:val="00150E53"/>
    <w:rPr>
      <w:sz w:val="20"/>
      <w:szCs w:val="20"/>
    </w:rPr>
  </w:style>
  <w:style w:type="paragraph" w:customStyle="1" w:styleId="ConsPlusNormal">
    <w:name w:val="ConsPlusNormal"/>
    <w:uiPriority w:val="99"/>
    <w:rsid w:val="00150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50E53"/>
  </w:style>
  <w:style w:type="character" w:styleId="a6">
    <w:name w:val="Emphasis"/>
    <w:basedOn w:val="a0"/>
    <w:uiPriority w:val="20"/>
    <w:qFormat/>
    <w:rsid w:val="00150E53"/>
    <w:rPr>
      <w:i/>
      <w:iCs/>
    </w:rPr>
  </w:style>
  <w:style w:type="character" w:styleId="a7">
    <w:name w:val="Strong"/>
    <w:basedOn w:val="a0"/>
    <w:uiPriority w:val="22"/>
    <w:qFormat/>
    <w:rsid w:val="00150E53"/>
    <w:rPr>
      <w:b/>
      <w:bCs/>
    </w:rPr>
  </w:style>
  <w:style w:type="paragraph" w:styleId="a8">
    <w:name w:val="header"/>
    <w:basedOn w:val="a"/>
    <w:link w:val="a9"/>
    <w:uiPriority w:val="99"/>
    <w:unhideWhenUsed/>
    <w:rsid w:val="00150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0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0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4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Марийка</dc:creator>
  <cp:lastModifiedBy>Марийка</cp:lastModifiedBy>
  <cp:revision>6</cp:revision>
  <dcterms:created xsi:type="dcterms:W3CDTF">2018-04-03T12:30:00Z</dcterms:created>
  <dcterms:modified xsi:type="dcterms:W3CDTF">2018-04-11T11:45:00Z</dcterms:modified>
</cp:coreProperties>
</file>