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</w:t>
      </w:r>
      <w:r w:rsidR="002F7593">
        <w:rPr>
          <w:rFonts w:ascii="Times New Roman" w:eastAsia="Calibri" w:hAnsi="Times New Roman" w:cs="Times New Roman"/>
          <w:b/>
          <w:sz w:val="28"/>
          <w:szCs w:val="28"/>
        </w:rPr>
        <w:t>ГОРОДСКОЙ</w:t>
      </w: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2F7593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ОТДЕЛ </w:t>
      </w:r>
      <w:r w:rsidR="007211CF" w:rsidRPr="00A056EB">
        <w:rPr>
          <w:rFonts w:ascii="Times New Roman" w:eastAsia="Calibri" w:hAnsi="Times New Roman" w:cs="Times New Roman"/>
          <w:b/>
          <w:sz w:val="28"/>
          <w:szCs w:val="28"/>
        </w:rPr>
        <w:t>ИДЕОЛОГИЧЕСКОЙ РАБОТЫ</w:t>
      </w: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A4D" w:rsidRPr="00A056EB" w:rsidRDefault="005C4A4D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5C4A4D" w:rsidP="007211CF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2"/>
          <w:szCs w:val="42"/>
        </w:rPr>
        <w:t>БЕЛАРУСЬ – СТРАНА МИРА И СОГЛАСИЯ</w:t>
      </w: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:rsidR="007211CF" w:rsidRPr="00A056EB" w:rsidRDefault="00142A91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  <w:r w:rsidR="007211CF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3523F9" w:rsidRDefault="003523F9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СОДЕРЖАНИЕ</w:t>
      </w:r>
    </w:p>
    <w:p w:rsidR="007211CF" w:rsidRDefault="003523F9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Добрый день, дорогие друзья. Сегодня мы рассмотрим тему:</w:t>
      </w:r>
    </w:p>
    <w:p w:rsidR="003523F9" w:rsidRPr="00A056EB" w:rsidRDefault="003523F9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7211CF" w:rsidRPr="00DE3D95" w:rsidTr="007211CF">
        <w:tc>
          <w:tcPr>
            <w:tcW w:w="9956" w:type="dxa"/>
          </w:tcPr>
          <w:p w:rsidR="007211CF" w:rsidRPr="00142A91" w:rsidRDefault="005C4A4D" w:rsidP="00142A91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Беларусь – страна мира и согласия                        </w:t>
            </w:r>
            <w:r w:rsidR="002F759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7211CF"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– 3</w:t>
            </w:r>
          </w:p>
        </w:tc>
      </w:tr>
    </w:tbl>
    <w:p w:rsidR="007211CF" w:rsidRPr="00A056EB" w:rsidRDefault="007211CF" w:rsidP="007211CF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142A91" w:rsidRPr="00142A91" w:rsidRDefault="00142A91" w:rsidP="00142A91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1" w:name="_Hlk173940424"/>
      <w:r w:rsidRPr="00142A91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БЕЛАРУСЬ – СТРАНА МИРА И СОГЛАСИЯ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Государственный гимн Республики Беларусь в первой же своей строчке дает понимание того, кто мы с вами такие: </w:t>
      </w:r>
      <w:r w:rsidRPr="00142A91">
        <w:rPr>
          <w:rFonts w:ascii="Times New Roman" w:eastAsia="Calibri" w:hAnsi="Times New Roman" w:cs="Times New Roman"/>
          <w:b/>
          <w:i/>
          <w:sz w:val="30"/>
          <w:szCs w:val="30"/>
        </w:rPr>
        <w:t>”Мы, белорусы – мирные люди…“</w:t>
      </w:r>
      <w:r w:rsidRPr="00142A91">
        <w:rPr>
          <w:rFonts w:ascii="Times New Roman" w:eastAsia="Calibri" w:hAnsi="Times New Roman" w:cs="Times New Roman"/>
          <w:sz w:val="30"/>
          <w:szCs w:val="30"/>
        </w:rPr>
        <w:t>. Эти лаконичные и глубокие по смыслу и содержанию слова отражают душу, культурный и ментальный код нашего народа.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Мир – основа жизни, развития и процветания. Поэтому давайте сегодня подробнее остановимся с вами на том, из чего же он состоит, чем определяется, на какие составные части этого важнейшего понятия нужно обращать внимание.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Для начала приведем слова нашего Президента: </w:t>
      </w:r>
      <w:r w:rsidRPr="00142A91">
        <w:rPr>
          <w:rFonts w:ascii="Times New Roman" w:eastAsia="Calibri" w:hAnsi="Times New Roman" w:cs="Times New Roman"/>
          <w:b/>
          <w:i/>
          <w:sz w:val="30"/>
          <w:szCs w:val="30"/>
        </w:rPr>
        <w:t>”Мы все разные. Порой абсолютно разные. Но мы – единый белорусский народ. По праву земли, на которой вместе живем сейчас и на которой будут жить наши дети. И для этого мы сделаем все“</w:t>
      </w:r>
      <w:r w:rsidR="002F759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Pr="00142A91">
        <w:rPr>
          <w:rFonts w:ascii="Times New Roman" w:eastAsia="Calibri" w:hAnsi="Times New Roman" w:cs="Times New Roman"/>
          <w:i/>
          <w:sz w:val="28"/>
          <w:szCs w:val="28"/>
        </w:rPr>
        <w:t>(из выступления А.Г.Лукашенко на торжественной церемонии чествования аграриев на фестивале-ярмарке ”Дажынк</w:t>
      </w:r>
      <w:r w:rsidRPr="00142A91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142A91">
        <w:rPr>
          <w:rFonts w:ascii="Times New Roman" w:eastAsia="Calibri" w:hAnsi="Times New Roman" w:cs="Times New Roman"/>
          <w:i/>
          <w:sz w:val="28"/>
          <w:szCs w:val="28"/>
        </w:rPr>
        <w:t>-2024“ в г.</w:t>
      </w:r>
      <w:r w:rsidR="002F75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42A91">
        <w:rPr>
          <w:rFonts w:ascii="Times New Roman" w:eastAsia="Calibri" w:hAnsi="Times New Roman" w:cs="Times New Roman"/>
          <w:i/>
          <w:sz w:val="28"/>
          <w:szCs w:val="28"/>
        </w:rPr>
        <w:t>Мосты, 2 ноября 2024 г.)</w:t>
      </w:r>
      <w:r w:rsidRPr="00142A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Мы ведь и делаем все, правда? Учитель, врач, инженер или ученый – </w:t>
      </w:r>
      <w:r w:rsidRPr="00142A91">
        <w:rPr>
          <w:rFonts w:ascii="Times New Roman" w:eastAsia="Calibri" w:hAnsi="Times New Roman" w:cs="Times New Roman"/>
          <w:sz w:val="30"/>
          <w:szCs w:val="30"/>
        </w:rPr>
        <w:t>каждый из нас вкладывает частичку себя в общий результат. Самоотверженным трудом мы строим светлое будущее независимой и суверенной Беларуси, делаем все, чтобы она стала еще краше и комфортнее. Может, это и немного пафосно, но ведь тоже правда!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Нелегкая история белорусской земли навсегда запрограммировала народы, населяющие ее, исключительно на мирное сосуществование.  Белорусы, </w:t>
      </w:r>
      <w:r w:rsidRPr="00142A91">
        <w:rPr>
          <w:rFonts w:ascii="Times New Roman" w:eastAsia="Calibri" w:hAnsi="Times New Roman" w:cs="Times New Roman"/>
          <w:kern w:val="30"/>
          <w:sz w:val="30"/>
          <w:szCs w:val="30"/>
        </w:rPr>
        <w:t>русские, евреи, поляки, татары и представители многих других национальностей –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 всегда жили в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>мире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 xml:space="preserve"> согласии</w:t>
      </w:r>
      <w:r w:rsidRPr="00142A91">
        <w:rPr>
          <w:rFonts w:ascii="Times New Roman" w:eastAsia="Calibri" w:hAnsi="Times New Roman" w:cs="Times New Roman"/>
          <w:sz w:val="30"/>
          <w:szCs w:val="30"/>
        </w:rPr>
        <w:t>. Вместе делили и радость, и горе. Вместе гордились своими успехами и достижениями. Вместе преодолевали трудности и невзгоды.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Не меньшее значение на нашу судьбу имело и географическое расположение. Не зря ведь Беларусь сравнивали и сравнивают с перекрестком – перекрестком военных, торговых, религиозных и иных путей, связывающих Запад с Востоком и Север с Югом.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За последние 30 лет нам вместе удалось создать еще один сильный общепризнанный образ нашей республики – спокойной и тихой гавани голубых озер и рек, на берегах которых живут миролюбивые, красивые, трудолюбивые люди. Это уютный, гостеприимный дом для самых разных людей, в котором всегда обогреют и накормят, если ты сам пришел с миром. 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Это страна, с территории которой и от народа которой никогда не исходили агрессия, насилие или вражда. Место отдыха и радушия, чтобы никто не ушел обиженным и всегда хотел вернуться вновь. И одновременно – партизанская республика, стоящая насмерть за свободу и независимость. 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В годы Великой Отечественной войны в Беларуси плечом к плечу с нашими отцами и дедами сражались представители почти</w:t>
      </w:r>
      <w:r w:rsidRPr="00142A91">
        <w:rPr>
          <w:rFonts w:ascii="Times New Roman" w:eastAsia="Calibri" w:hAnsi="Times New Roman" w:cs="Times New Roman"/>
          <w:sz w:val="30"/>
          <w:szCs w:val="30"/>
        </w:rPr>
        <w:br/>
      </w:r>
      <w:r w:rsidRPr="00142A91">
        <w:rPr>
          <w:rFonts w:ascii="Times New Roman" w:eastAsia="Calibri" w:hAnsi="Times New Roman" w:cs="Times New Roman"/>
          <w:sz w:val="30"/>
          <w:szCs w:val="30"/>
        </w:rPr>
        <w:lastRenderedPageBreak/>
        <w:t>70 национальностей, всеми силами приближая Великую Победу. Сегодня имена многих из них увековечены в названиях проспектов и улиц белорусских городов, в наших памятниках и мемориалах.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Как сотни лет назад, так и сегодня наша земля открыта для приходящих с чистыми помыслами и миром. У нас в стране о людях судят по человеческим качествам, а не по национальной принадлежности или религиозным убеждениям. Вопрос о титульной нации или конфессии исключен самой жизнью.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Именно поэтому конфессиональный мир и согласие – естественны и незыблемы. На территории страны зарегистрировано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 xml:space="preserve">25 конфессий. 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Общая численность религиозных организаций в настоящее время превышает 3,5 тыс. 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Но мир и согласие не возникают сами по себе, это не подарок судьбы. Это результат общих усилий общества, государства, каждого из нас. Причем усилий ежедневных. 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Вот почему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 xml:space="preserve">поддержание </w:t>
      </w:r>
      <w:r w:rsidRPr="00142A91">
        <w:rPr>
          <w:rFonts w:ascii="Times New Roman" w:eastAsia="Calibri" w:hAnsi="Times New Roman" w:cs="Times New Roman"/>
          <w:sz w:val="30"/>
          <w:szCs w:val="30"/>
        </w:rPr>
        <w:t>межнационального и межконфессионального мира является одним из приоритетов государственной политики Республики Беларусь.</w:t>
      </w:r>
    </w:p>
    <w:p w:rsidR="00142A91" w:rsidRPr="00142A91" w:rsidRDefault="00142A91" w:rsidP="00142A91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Конституция страны гарантирует иностранным гражданам и лицам без гражданства те же права и свободы, что и нашим гражданам. Каждый имеет право сохранять свою национальную принадлежность, а оскорбление национального достоинства преследуется по закону.</w:t>
      </w:r>
    </w:p>
    <w:p w:rsidR="00142A91" w:rsidRPr="00142A91" w:rsidRDefault="00142A91" w:rsidP="00142A91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Подытожим: благодаря глубоким историческим традициям и уважению к другим религиям в Беларуси нет конфликтов на этнической и конфессиональной почве. У нас сохраняется взаимоуважительное отношение, основанное на равном положении различных этносов, людей разных вероисповеданий. Все мы – народ Республики Беларусь, живущий в мире и согласии.</w:t>
      </w:r>
    </w:p>
    <w:p w:rsidR="00142A91" w:rsidRPr="00142A91" w:rsidRDefault="00142A91" w:rsidP="00142A91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Следующий тезис будет таким: эффективное и успешное развитие суверенной Беларуси требует общественного согласия и основанного на нем внутреннего единства.</w:t>
      </w:r>
    </w:p>
    <w:p w:rsidR="00142A91" w:rsidRPr="00142A91" w:rsidRDefault="00142A91" w:rsidP="00142A91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Пожалуй, одним из самых ярких и очевидных свидетельств такого </w:t>
      </w:r>
      <w:r w:rsidRPr="00142A91">
        <w:rPr>
          <w:rFonts w:ascii="Times New Roman" w:eastAsia="Calibri" w:hAnsi="Times New Roman" w:cs="Times New Roman"/>
          <w:spacing w:val="-4"/>
          <w:sz w:val="30"/>
          <w:szCs w:val="30"/>
        </w:rPr>
        <w:t>согласия являются результаты республиканского референдума 27 февраля 2022 г. по вопросу внесения изме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нений и дополнений в Конституцию Республики Беларусь. Подавляющее большинство белорусов отдали свои голоса за обновленную </w:t>
      </w:r>
      <w:r w:rsidRPr="00142A91">
        <w:rPr>
          <w:rFonts w:ascii="Times New Roman" w:eastAsia="Calibri" w:hAnsi="Times New Roman" w:cs="Times New Roman"/>
          <w:spacing w:val="-2"/>
          <w:sz w:val="30"/>
          <w:szCs w:val="30"/>
        </w:rPr>
        <w:t>модель государственного развития, в которой высшим представительным органом народовласт</w:t>
      </w:r>
      <w:r w:rsidRPr="00142A91">
        <w:rPr>
          <w:rFonts w:ascii="Times New Roman" w:eastAsia="Calibri" w:hAnsi="Times New Roman" w:cs="Times New Roman"/>
          <w:sz w:val="30"/>
          <w:szCs w:val="30"/>
        </w:rPr>
        <w:t>ия стало Всебелорусское народное собрание.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На торжественной церемонии подписания Решения республиканского референдума 4 марта 2022 г. национальный лидер отметил: </w:t>
      </w:r>
      <w:r w:rsidRPr="00142A91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”В условиях напряженной международной обстановки, угроз нашему традиционному укладу жизни мы сделали серьезный шаг на пути укрепления суверенитета страны. Сделали его, опираясь на собственный опыт конституционного реформирования, беря под </w:t>
      </w:r>
      <w:r w:rsidRPr="00142A91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защиту исконные ценности, накопленные за многовековую историю белорусского народа. Народа, который в переломные моменты всегда делал выбор в пользу мира, созидания и укрепления основ нашей государственности“</w:t>
      </w:r>
      <w:r w:rsidRPr="00142A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Всебелорусское народное собрание – подлинно коллективный орган управления государством, когда сообща, </w:t>
      </w:r>
      <w:r w:rsidRPr="00142A91">
        <w:rPr>
          <w:rFonts w:ascii="Times New Roman" w:eastAsia="Calibri" w:hAnsi="Times New Roman" w:cs="Times New Roman"/>
          <w:iCs/>
          <w:sz w:val="30"/>
          <w:szCs w:val="30"/>
        </w:rPr>
        <w:t>вместе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 определяются стратегические направления развития общества и государства.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А еще результаты референдума стали свидетельством осознания белорусским обществом своей ответственности за судьбу страны. Показали, что обновленный Основной Закон действительно является реальным договором между властью и обществом о таком совершенствовании политической системы государства, которое отражает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>стремление и желание белорусского народа мирно и стабильно на конституционной основе развивать свою страну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Пройдя испытания 2020 года, выдерживая давление беспрецедентных санкций, наша страна продолжает созидательное развитие, твердо расставляя приоритеты: мир и народное единство, сохранение исторической памяти и традиционных ценностей, добрососедство и смелые инициативы.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Совершенствуются механизмы взаимодействия государства и гражданского общества. За последние годы мы наблюдаем заметный рост авторитета партий, активизацию общественных объединений, усиление роли простых граждан в жизни страны.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Включение в состав делегатов ВНС представителей гражданского общества очередной раз свидетельствует, что только народ вправе решать, каким быть его будущему. Все это тем более важно, если не забывать про вызовы и угрозы национальной безопасности нашей страны.</w:t>
      </w:r>
    </w:p>
    <w:p w:rsidR="00142A91" w:rsidRPr="00142A91" w:rsidRDefault="00FC6934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</w:t>
      </w:r>
      <w:r w:rsidR="00142A91" w:rsidRPr="00142A91">
        <w:rPr>
          <w:rFonts w:ascii="Times New Roman" w:eastAsia="Calibri" w:hAnsi="Times New Roman" w:cs="Times New Roman"/>
          <w:sz w:val="30"/>
          <w:szCs w:val="30"/>
        </w:rPr>
        <w:t>а заседании седьмого Всебелорусского народного собрания были приняты основополагающие документы по вопросам сохранения суверенитета и территориальной целостности Республики Беларусь – Концепция национальной безопасности и Военная доктрина.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Не менее важно: проект новой редакции Концепции национальной безопасности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>был предварительно вынесен на общественное обсуждение</w:t>
      </w:r>
      <w:r w:rsidRPr="00142A91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Все сделано для того, чтобы получить и обеспечить то самое общественное согласие.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Беларусь – страна открытая. Именно наши открытость и радушие привлекают сотни тысяч гостей из самых разных уголков земного шара.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Есть такой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>рейтинг самых гостеприимных стран мира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, в котором главный критерий оценки –  возможность безвизового режима и оформления визы в аэропорту. В этом рейтинге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>Беларусь находится на 56м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 месте среди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>198 стран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142A9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опережая Великобританию (57-е место), </w:t>
      </w:r>
      <w:r w:rsidRPr="00142A91">
        <w:rPr>
          <w:rFonts w:ascii="Times New Roman" w:eastAsia="Calibri" w:hAnsi="Times New Roman" w:cs="Times New Roman"/>
          <w:spacing w:val="-2"/>
          <w:sz w:val="30"/>
          <w:szCs w:val="30"/>
        </w:rPr>
        <w:lastRenderedPageBreak/>
        <w:t>Канаду (79-е), Австралию (80-е), США (81-е) и многие другие страны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 мира.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b/>
          <w:sz w:val="30"/>
          <w:szCs w:val="30"/>
        </w:rPr>
        <w:t>Беларусь гостеприимно открывает границы, подтверждая тем самым стремление к сохранению добрососедских отношений</w:t>
      </w:r>
      <w:r w:rsidRPr="00142A91">
        <w:rPr>
          <w:rFonts w:ascii="Times New Roman" w:eastAsia="Calibri" w:hAnsi="Times New Roman" w:cs="Times New Roman"/>
          <w:sz w:val="30"/>
          <w:szCs w:val="30"/>
        </w:rPr>
        <w:t>. В ответ на давление и откровенно недружественное поведение со стороны ряда стран коллективного Запада мы ввели безвизовый порядок въезда для жителей 38 европейских государств.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Уместным будет привести пример совершенно иного порядка. Тревожные вести продолжают приходить из соседней Польши. Все чаще обычные белорусы, приехавшие учиться или работать, сталкиваются с открытой агрессией со стороны поляков. Уже </w:t>
      </w:r>
      <w:r w:rsidRPr="00142A9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несколько </w:t>
      </w:r>
      <w:r w:rsidRPr="00142A91">
        <w:rPr>
          <w:rFonts w:ascii="Times New Roman" w:eastAsia="Calibri" w:hAnsi="Times New Roman" w:cs="Times New Roman"/>
          <w:spacing w:val="-2"/>
          <w:sz w:val="30"/>
          <w:szCs w:val="30"/>
        </w:rPr>
        <w:t>месяцев с информационной повестки не уходит тема откровенны</w:t>
      </w:r>
      <w:r w:rsidRPr="00142A9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х </w:t>
      </w:r>
      <w:r w:rsidRPr="00142A91">
        <w:rPr>
          <w:rFonts w:ascii="Times New Roman" w:eastAsia="Calibri" w:hAnsi="Times New Roman" w:cs="Times New Roman"/>
          <w:spacing w:val="-6"/>
          <w:sz w:val="30"/>
          <w:szCs w:val="30"/>
        </w:rPr>
        <w:t>издевательств, буллинга белорусских детей в учебных заведениях.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А кто из присутствующих не слышал об изнасилованной в центре Варшавы молодой белоруске, умершей через несколько дней, не приходя в сознание? Кстати, суд над обвиняемым 23-летним поляком </w:t>
      </w:r>
      <w:r w:rsidRPr="00142A9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все еще продолжается и очень интересно, какой вердикт будет в итоге вынесен. 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Можно себе только представить всю гамму переживаний белорусских родителей, отправивших своих детей учиться в Польшу.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При этом обращает на себя внимание очень важный аспект –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>указанные примеры агрессии происходят в подавляющем числе случаев на почве национальной неприязни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, что особо не скрывается </w:t>
      </w:r>
      <w:r w:rsidRPr="00142A91">
        <w:rPr>
          <w:rFonts w:ascii="Times New Roman" w:eastAsia="Calibri" w:hAnsi="Times New Roman" w:cs="Times New Roman"/>
          <w:spacing w:val="-6"/>
          <w:sz w:val="30"/>
          <w:szCs w:val="30"/>
        </w:rPr>
        <w:t>и в самой Польше. В связи с этим совершенно непонятны продолжающиеся призывы польской стороны к наш</w:t>
      </w:r>
      <w:r w:rsidRPr="00142A91">
        <w:rPr>
          <w:rFonts w:ascii="Times New Roman" w:eastAsia="Calibri" w:hAnsi="Times New Roman" w:cs="Times New Roman"/>
          <w:sz w:val="30"/>
          <w:szCs w:val="30"/>
        </w:rPr>
        <w:t>ей молодежи приезжать и получать образование в местных университетах.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Добавим и вот что: на нашей гостеприимной земле нашли свой дом сотни тысяч украинцев. С момента начала конфликта через границу Беларуси с ЕС в нашу страну переместилось более 270 тыс. жителей соседней страны, которым предоставляется необходимая помощь. Специальным решением руководства страны они практически уравнены в правах с белорусскими гражданами. При этом наша страна несет эту нагрузку самостоятельно. Но вместо содействия по данному вопросу мы получаем лишь санкции.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Беларусь всегда открыта к диалогу и выступает с позиции здравого смысла и национальных интересов.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Сплоченность и единство, нацеленность на мир и согласие внутри страны очевидным образом проецируются на нашу стратегию внешней политики.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Еще в далеком 1945 году наша республика стала одной из стран-основательниц Организации Объединенных Наций. Это было знаком признания мировым сообществом вклада белорусов в победу в самой страшной войне в истории человечества. Ведь цену миру мы знаем, как никакой иной народ на Земле.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Республика</w:t>
      </w:r>
      <w:r w:rsidR="00ED7E8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 xml:space="preserve">Беларусь является автором ряда предложений, направленных на укрепление глобальной и региональной безопасности. </w:t>
      </w:r>
      <w:r w:rsidRPr="00142A91">
        <w:rPr>
          <w:rFonts w:ascii="Times New Roman" w:eastAsia="Calibri" w:hAnsi="Times New Roman" w:cs="Times New Roman"/>
          <w:sz w:val="30"/>
          <w:szCs w:val="30"/>
        </w:rPr>
        <w:t>Еще будучи в составе СССР, Беларусь регулярно инициировала принятие Генеральной Ассамблеей ООН резолюции ”Запрещение разработки и производства новых видов оружия массового уничтожения и новых систем такого оружия“.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В 2017 году Беларусь выдвинула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>инициативу о возобновлении широкого международного диалога по укреплению мер доверия, безопасности и сотрудничества в Европе</w:t>
      </w:r>
      <w:r w:rsidRPr="00142A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3 сентября 2019 г. А.Г.Лукашенко выступил с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>инициативами о разработке декларации ответственных стран о неразмещении ракет средней и меньшей дальности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 (РСМД) в Европе. А также о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>создании ”пояса цифрового добрососедства“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 с целью минимизации вызовов и угроз в виртуальном пространстве. 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Широко известны мирные инициативы Минска по урегулированию украинского кризиса. Именно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>на белорусской земле были подписаны Минские соглашения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, которые позволили продлить мир на Украине на 8 лет. 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В октябре 2023 г. и в октябре</w:t>
      </w:r>
      <w:r w:rsidR="006A0048">
        <w:rPr>
          <w:rFonts w:ascii="Times New Roman" w:eastAsia="Calibri" w:hAnsi="Times New Roman" w:cs="Times New Roman"/>
          <w:sz w:val="30"/>
          <w:szCs w:val="30"/>
        </w:rPr>
        <w:t>-</w:t>
      </w:r>
      <w:r w:rsidRPr="00142A91">
        <w:rPr>
          <w:rFonts w:ascii="Times New Roman" w:eastAsia="Calibri" w:hAnsi="Times New Roman" w:cs="Times New Roman"/>
          <w:sz w:val="30"/>
          <w:szCs w:val="30"/>
        </w:rPr>
        <w:t>ноябре 2024 г. в г.Минске прошли</w:t>
      </w:r>
      <w:r w:rsidRPr="00142A91">
        <w:rPr>
          <w:rFonts w:ascii="Times New Roman" w:eastAsia="Calibri" w:hAnsi="Times New Roman" w:cs="Times New Roman"/>
          <w:sz w:val="30"/>
          <w:szCs w:val="30"/>
        </w:rPr>
        <w:br/>
      </w:r>
      <w:r w:rsidRPr="00142A91">
        <w:rPr>
          <w:rFonts w:ascii="Times New Roman" w:eastAsia="Calibri" w:hAnsi="Times New Roman" w:cs="Times New Roman"/>
          <w:b/>
          <w:sz w:val="30"/>
          <w:szCs w:val="30"/>
          <w:lang w:val="en-US"/>
        </w:rPr>
        <w:t>I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 xml:space="preserve"> и </w:t>
      </w:r>
      <w:r w:rsidRPr="00142A91">
        <w:rPr>
          <w:rFonts w:ascii="Times New Roman" w:eastAsia="Calibri" w:hAnsi="Times New Roman" w:cs="Times New Roman"/>
          <w:b/>
          <w:sz w:val="30"/>
          <w:szCs w:val="30"/>
          <w:lang w:val="en-US"/>
        </w:rPr>
        <w:t>II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 xml:space="preserve"> международные конференции по евразийской безопасности</w:t>
      </w:r>
      <w:r w:rsidRPr="00142A91">
        <w:rPr>
          <w:rFonts w:ascii="Times New Roman" w:eastAsia="Calibri" w:hAnsi="Times New Roman" w:cs="Times New Roman"/>
          <w:sz w:val="30"/>
          <w:szCs w:val="30"/>
        </w:rPr>
        <w:t>. Начата разработка ”Евразийской хартии многообразия и многополярности в XXI веке“.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Все эти инициативы направлены на создание неделимой, всеобъемлющей архитектуры безопасности, в рамках которой должны мирно сосуществовать все государства и народы. Одновременно они свидетельствуют, что </w:t>
      </w:r>
      <w:r w:rsidRPr="00142A91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находится в центре большого геополитического процесса, целью которого является создание нового миропорядка</w:t>
      </w:r>
      <w:r w:rsidRPr="00142A91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142A91">
        <w:rPr>
          <w:rFonts w:ascii="Times New Roman" w:eastAsia="Calibri" w:hAnsi="Times New Roman" w:cs="Times New Roman"/>
          <w:b/>
          <w:bCs/>
          <w:sz w:val="30"/>
          <w:szCs w:val="30"/>
        </w:rPr>
        <w:t> </w:t>
      </w:r>
    </w:p>
    <w:p w:rsidR="00142A91" w:rsidRPr="00142A91" w:rsidRDefault="00142A91" w:rsidP="00142A91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42A91">
        <w:rPr>
          <w:rFonts w:ascii="Times New Roman" w:eastAsia="Calibri" w:hAnsi="Times New Roman" w:cs="Times New Roman"/>
          <w:iCs/>
          <w:sz w:val="30"/>
          <w:szCs w:val="30"/>
        </w:rPr>
        <w:t>В этой связи уместно процитировать фрагмент выступления Александра Григорьевича Лукашенко 31 октября 2024 г. на II Минской международной конферен</w:t>
      </w:r>
      <w:r w:rsidR="008F5149">
        <w:rPr>
          <w:rFonts w:ascii="Times New Roman" w:eastAsia="Calibri" w:hAnsi="Times New Roman" w:cs="Times New Roman"/>
          <w:iCs/>
          <w:sz w:val="30"/>
          <w:szCs w:val="30"/>
        </w:rPr>
        <w:t>ции по евразийской безопасности</w:t>
      </w:r>
      <w:r w:rsidRPr="00142A91">
        <w:rPr>
          <w:rFonts w:ascii="Times New Roman" w:eastAsia="Calibri" w:hAnsi="Times New Roman" w:cs="Times New Roman"/>
          <w:iCs/>
          <w:sz w:val="30"/>
          <w:szCs w:val="30"/>
        </w:rPr>
        <w:t xml:space="preserve">: </w:t>
      </w:r>
      <w:r w:rsidRPr="00142A91">
        <w:rPr>
          <w:rFonts w:ascii="Times New Roman" w:eastAsia="Calibri" w:hAnsi="Times New Roman" w:cs="Times New Roman"/>
          <w:b/>
          <w:iCs/>
          <w:sz w:val="30"/>
          <w:szCs w:val="30"/>
        </w:rPr>
        <w:t>”</w:t>
      </w:r>
      <w:r w:rsidRPr="00142A9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Как правило, говоря о безопасности, подразумевают гарантии защиты от посягательств на свою территорию. Однако безопасность по определению должна давать гарантии государствам не только в военной сфере, но и в политической, экономической, информационной и иных. Если смотреть под таким углом, становится очевидным масштаб охватившего планету кризиса“</w:t>
      </w:r>
      <w:r w:rsidRPr="00142A91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</w:p>
    <w:p w:rsidR="00142A91" w:rsidRPr="00142A91" w:rsidRDefault="00142A91" w:rsidP="00142A91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Вот о масштабе мирового кризиса давайте поговорим подробнее. </w:t>
      </w:r>
    </w:p>
    <w:p w:rsidR="00142A91" w:rsidRPr="00142A91" w:rsidRDefault="00142A91" w:rsidP="00142A91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Нежелание США и их союзников отказаться от претензий на глобальное доминирование приводит к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>обострению геополитического соперничества между странами Запада и Глобальным Большинством</w:t>
      </w:r>
      <w:r w:rsidRPr="00142A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42A91" w:rsidRPr="00142A91" w:rsidRDefault="00142A91" w:rsidP="00142A91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Западное меньшинство фактически ведет гибридные войны со всеми, кто пытается самостоятельно определять свою внешнюю и </w:t>
      </w:r>
      <w:r w:rsidRPr="00142A9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внутреннюю политику, кто не готов беспрекословно встраиваться в навязываемый извне ”порядок“. </w:t>
      </w:r>
    </w:p>
    <w:p w:rsidR="00142A91" w:rsidRPr="00142A91" w:rsidRDefault="00142A91" w:rsidP="00142A91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Отдельными государствами, претендующими на доминирование в мире, предпринимаются настойчивые усилия поставить под контроль принятие решений в рамках ключевых универсальных и специализированных международных организаций.</w:t>
      </w:r>
    </w:p>
    <w:p w:rsidR="00142A91" w:rsidRPr="00142A91" w:rsidRDefault="00142A91" w:rsidP="00142A91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Налицо опасные </w:t>
      </w:r>
      <w:r w:rsidRPr="00142A91">
        <w:rPr>
          <w:rFonts w:ascii="Times New Roman" w:eastAsia="Calibri" w:hAnsi="Times New Roman" w:cs="Times New Roman"/>
          <w:b/>
          <w:sz w:val="30"/>
          <w:szCs w:val="30"/>
        </w:rPr>
        <w:t>признаки разрушения и без того хрупкой системы международной безопасности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. Ключевые международные договоры в сфере разоружения и контроля над вооружениями игнорируются. </w:t>
      </w:r>
    </w:p>
    <w:p w:rsidR="00142A91" w:rsidRPr="00142A91" w:rsidRDefault="00142A91" w:rsidP="00142A91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Все большему количеству стран мира становится понятно, что дальше так продолжаться не может. Поэтому противники гегемонии объединяются с целью противостояния такой антинародной политике.</w:t>
      </w:r>
    </w:p>
    <w:p w:rsidR="00142A91" w:rsidRPr="00142A91" w:rsidRDefault="00142A91" w:rsidP="00142A91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b/>
          <w:sz w:val="30"/>
          <w:szCs w:val="30"/>
        </w:rPr>
        <w:t>Активизируются процессы регионализации и формирования новых центров силы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, таких как БРИКС и ШОС. </w:t>
      </w:r>
    </w:p>
    <w:p w:rsidR="00142A91" w:rsidRPr="00142A91" w:rsidRDefault="00142A91" w:rsidP="00142A91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Республика Беларусь заинтересована в равноправных отношениях, во взаимовыгодном сотрудничестве, в наращивании торгово-экономических связей и гуманитарных обменов со всеми без исключения странами. И в первую очередь, как понятно и логично, – с ближайшими соседями. </w:t>
      </w:r>
    </w:p>
    <w:p w:rsidR="00142A91" w:rsidRPr="00142A91" w:rsidRDefault="00142A91" w:rsidP="00142A91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Однако пока продолжается ”горячая“ фаза конфликта на Украине, трудно рассчитывать на позитивные сдвиги в отношениях Беларуси с целым рядом стран, включая и наших соседей на западных рубежах. Но мы смотрим на перспективу. Рано или поздно там возобладает понимание, что </w:t>
      </w:r>
      <w:r w:rsidRPr="00142A91">
        <w:rPr>
          <w:rFonts w:ascii="Times New Roman" w:eastAsia="Calibri" w:hAnsi="Times New Roman" w:cs="Times New Roman"/>
          <w:b/>
          <w:bCs/>
          <w:sz w:val="30"/>
          <w:szCs w:val="30"/>
        </w:rPr>
        <w:t>альтернативы мирному сосуществованию в рамках многополярного мира нет и быть не может</w:t>
      </w:r>
      <w:r w:rsidRPr="00142A9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Современный мир не прост. И совсем не просты разнообразные шаги по его поддержанию на многих направлениях, которые сегодня освещены в выступлении.</w:t>
      </w:r>
    </w:p>
    <w:p w:rsidR="00142A91" w:rsidRPr="00142A91" w:rsidRDefault="00142A91" w:rsidP="00142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2A91">
        <w:rPr>
          <w:rFonts w:ascii="Times New Roman" w:eastAsia="Calibri" w:hAnsi="Times New Roman" w:cs="Times New Roman"/>
          <w:sz w:val="30"/>
          <w:szCs w:val="30"/>
        </w:rPr>
        <w:t>Однако только мир дает возможность достичь процветания и благополучия для нашего государства и всех стран без исключения. Пример нашей мирной, миролюбивой, всегда призывающей к миру страны, должен быть услышан всеми от каждого из нас, живущего в нашей любимой Беларуси, до мирового сообщества.</w:t>
      </w:r>
    </w:p>
    <w:bookmarkEnd w:id="1"/>
    <w:p w:rsidR="002F7593" w:rsidRDefault="002F7593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236388" w:rsidRDefault="00236388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Благодарю вас за внимание. </w:t>
      </w:r>
      <w:r w:rsidR="00B15969">
        <w:rPr>
          <w:rFonts w:ascii="Times New Roman" w:eastAsia="Calibri" w:hAnsi="Times New Roman" w:cs="Times New Roman"/>
          <w:b/>
          <w:bCs/>
          <w:sz w:val="30"/>
          <w:szCs w:val="30"/>
        </w:rPr>
        <w:t>До новых встреч.</w:t>
      </w:r>
    </w:p>
    <w:sectPr w:rsidR="00236388" w:rsidSect="00833558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D0" w:rsidRDefault="00C134D0" w:rsidP="008352C4">
      <w:pPr>
        <w:spacing w:after="0" w:line="240" w:lineRule="auto"/>
      </w:pPr>
      <w:r>
        <w:separator/>
      </w:r>
    </w:p>
  </w:endnote>
  <w:endnote w:type="continuationSeparator" w:id="0">
    <w:p w:rsidR="00C134D0" w:rsidRDefault="00C134D0" w:rsidP="0083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D0" w:rsidRDefault="00C134D0" w:rsidP="008352C4">
      <w:pPr>
        <w:spacing w:after="0" w:line="240" w:lineRule="auto"/>
      </w:pPr>
      <w:r>
        <w:separator/>
      </w:r>
    </w:p>
  </w:footnote>
  <w:footnote w:type="continuationSeparator" w:id="0">
    <w:p w:rsidR="00C134D0" w:rsidRDefault="00C134D0" w:rsidP="0083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11CF" w:rsidRPr="007534C3" w:rsidRDefault="008352C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="007211CF"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2462F4">
          <w:rPr>
            <w:rFonts w:ascii="Times New Roman" w:hAnsi="Times New Roman" w:cs="Times New Roman"/>
            <w:noProof/>
          </w:rPr>
          <w:t>6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CF"/>
    <w:rsid w:val="000D01B1"/>
    <w:rsid w:val="00142A91"/>
    <w:rsid w:val="00160926"/>
    <w:rsid w:val="00236388"/>
    <w:rsid w:val="00237AC3"/>
    <w:rsid w:val="002462F4"/>
    <w:rsid w:val="00271C79"/>
    <w:rsid w:val="002F7593"/>
    <w:rsid w:val="003523F9"/>
    <w:rsid w:val="00362B79"/>
    <w:rsid w:val="004D1407"/>
    <w:rsid w:val="005918A9"/>
    <w:rsid w:val="005C4A4D"/>
    <w:rsid w:val="005D571F"/>
    <w:rsid w:val="006A0048"/>
    <w:rsid w:val="006E1138"/>
    <w:rsid w:val="007211CF"/>
    <w:rsid w:val="00833558"/>
    <w:rsid w:val="008352C4"/>
    <w:rsid w:val="0088612E"/>
    <w:rsid w:val="008F5149"/>
    <w:rsid w:val="009701E7"/>
    <w:rsid w:val="009E6A50"/>
    <w:rsid w:val="009E7E4C"/>
    <w:rsid w:val="00A62EE8"/>
    <w:rsid w:val="00B15969"/>
    <w:rsid w:val="00BD1AD3"/>
    <w:rsid w:val="00BE1E3A"/>
    <w:rsid w:val="00C134D0"/>
    <w:rsid w:val="00D34F3E"/>
    <w:rsid w:val="00D76664"/>
    <w:rsid w:val="00ED7E81"/>
    <w:rsid w:val="00FC6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E567F-4628-4FFC-AC6C-16CEF9A8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211CF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2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1CF"/>
  </w:style>
  <w:style w:type="paragraph" w:styleId="a6">
    <w:name w:val="footer"/>
    <w:basedOn w:val="a"/>
    <w:link w:val="a7"/>
    <w:uiPriority w:val="99"/>
    <w:unhideWhenUsed/>
    <w:rsid w:val="0072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1CF"/>
  </w:style>
  <w:style w:type="paragraph" w:styleId="a8">
    <w:name w:val="List Paragraph"/>
    <w:basedOn w:val="a"/>
    <w:uiPriority w:val="34"/>
    <w:qFormat/>
    <w:rsid w:val="007211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7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Julia</cp:lastModifiedBy>
  <cp:revision>2</cp:revision>
  <cp:lastPrinted>2024-12-18T07:28:00Z</cp:lastPrinted>
  <dcterms:created xsi:type="dcterms:W3CDTF">2024-12-26T13:39:00Z</dcterms:created>
  <dcterms:modified xsi:type="dcterms:W3CDTF">2024-12-26T13:39:00Z</dcterms:modified>
</cp:coreProperties>
</file>