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F2" w:rsidRDefault="00BE42F2">
      <w:pPr>
        <w:pStyle w:val="newncpi"/>
        <w:ind w:firstLine="0"/>
        <w:jc w:val="center"/>
        <w:divId w:val="1083180818"/>
      </w:pPr>
      <w:r>
        <w:t> </w:t>
      </w:r>
    </w:p>
    <w:p w:rsidR="00BE42F2" w:rsidRDefault="00BE42F2">
      <w:pPr>
        <w:pStyle w:val="newncpi"/>
        <w:ind w:firstLine="0"/>
        <w:jc w:val="center"/>
        <w:divId w:val="1083180818"/>
      </w:pPr>
      <w:bookmarkStart w:id="0" w:name="a63"/>
      <w:bookmarkEnd w:id="0"/>
      <w:r>
        <w:rPr>
          <w:rStyle w:val="name"/>
        </w:rPr>
        <w:t>ЗАКОН РЕСПУБЛИКИ БЕЛАРУСЬ</w:t>
      </w:r>
    </w:p>
    <w:p w:rsidR="00BE42F2" w:rsidRDefault="00BE42F2">
      <w:pPr>
        <w:pStyle w:val="newncpi"/>
        <w:ind w:firstLine="0"/>
        <w:jc w:val="center"/>
        <w:divId w:val="1083180818"/>
      </w:pPr>
      <w:r>
        <w:rPr>
          <w:rStyle w:val="datepr"/>
        </w:rPr>
        <w:t>4 октября 1994 г.</w:t>
      </w:r>
      <w:r>
        <w:rPr>
          <w:rStyle w:val="number"/>
        </w:rPr>
        <w:t xml:space="preserve"> № 3254-XII</w:t>
      </w:r>
    </w:p>
    <w:p w:rsidR="00BE42F2" w:rsidRDefault="00BE42F2">
      <w:pPr>
        <w:pStyle w:val="title"/>
        <w:divId w:val="1083180818"/>
      </w:pPr>
      <w:r>
        <w:rPr>
          <w:color w:val="000080"/>
        </w:rPr>
        <w:t>Об общественных объединениях</w:t>
      </w:r>
    </w:p>
    <w:p w:rsidR="00BE42F2" w:rsidRDefault="00BE42F2">
      <w:pPr>
        <w:pStyle w:val="changei"/>
        <w:divId w:val="1083180818"/>
      </w:pPr>
      <w:r>
        <w:t>Изменения и дополнения:</w:t>
      </w:r>
    </w:p>
    <w:p w:rsidR="00BE42F2" w:rsidRDefault="00E96610">
      <w:pPr>
        <w:pStyle w:val="changeadd"/>
        <w:divId w:val="1083180818"/>
      </w:pPr>
      <w:hyperlink r:id="rId4" w:anchor="a1" w:tooltip="-" w:history="1">
        <w:r w:rsidR="00BE42F2" w:rsidRPr="002E2C94">
          <w:t>Закон</w:t>
        </w:r>
      </w:hyperlink>
      <w:r w:rsidR="00BE42F2">
        <w:t xml:space="preserve"> Республики Беларусь от 31 января 1995 г. № 3560-XII (Ведамасцi Вярхоўнага Савета Рэспублiкi Беларусь, 1995 г., № 14, ст.135);</w:t>
      </w:r>
    </w:p>
    <w:p w:rsidR="00BE42F2" w:rsidRDefault="00E96610">
      <w:pPr>
        <w:pStyle w:val="changeadd"/>
        <w:divId w:val="1083180818"/>
      </w:pPr>
      <w:hyperlink r:id="rId5" w:anchor="a1" w:tooltip="-" w:history="1">
        <w:r w:rsidR="00BE42F2" w:rsidRPr="002E2C94">
          <w:t>Закон</w:t>
        </w:r>
      </w:hyperlink>
      <w:r w:rsidR="00BE42F2">
        <w:t xml:space="preserve"> Республики Беларусь от 29 ноября 1999 г. № 327-З (Национальный реестр правовых актов Республики Беларусь, 1999 г., № 95, 2/102);</w:t>
      </w:r>
    </w:p>
    <w:p w:rsidR="00BE42F2" w:rsidRDefault="00E96610">
      <w:pPr>
        <w:pStyle w:val="changeadd"/>
        <w:divId w:val="1083180818"/>
      </w:pPr>
      <w:hyperlink r:id="rId6" w:anchor="a1" w:tooltip="-" w:history="1">
        <w:r w:rsidR="00BE42F2" w:rsidRPr="002E2C94">
          <w:t>Закон</w:t>
        </w:r>
      </w:hyperlink>
      <w:r w:rsidR="00BE42F2">
        <w:t xml:space="preserve"> Республики Беларусь от 22 июня 2001 г. № 36-З (Национальный реестр правовых актов Республики Беларусь, 2001 г., № 63, 2/779);</w:t>
      </w:r>
    </w:p>
    <w:p w:rsidR="00BE42F2" w:rsidRDefault="00E96610">
      <w:pPr>
        <w:pStyle w:val="changeadd"/>
        <w:divId w:val="1083180818"/>
      </w:pPr>
      <w:hyperlink r:id="rId7" w:anchor="a1" w:tooltip="-" w:history="1">
        <w:r w:rsidR="00BE42F2" w:rsidRPr="002E2C94">
          <w:t>Закон</w:t>
        </w:r>
      </w:hyperlink>
      <w:r w:rsidR="00BE42F2">
        <w:t xml:space="preserve"> Республики Беларусь от 26 июня 2003 г. № 213-З (Национальный реестр правовых актов Республики Беларусь, 2003 г., № 74, 2/962);</w:t>
      </w:r>
    </w:p>
    <w:p w:rsidR="00BE42F2" w:rsidRDefault="00E96610">
      <w:pPr>
        <w:pStyle w:val="changeadd"/>
        <w:divId w:val="1083180818"/>
      </w:pPr>
      <w:hyperlink r:id="rId8" w:anchor="a1" w:tooltip="-" w:history="1">
        <w:r w:rsidR="00BE42F2" w:rsidRPr="002E2C94">
          <w:t>Закон</w:t>
        </w:r>
      </w:hyperlink>
      <w:r w:rsidR="00BE42F2">
        <w:t xml:space="preserve"> Республики Беларусь от 19 июля 2005 г. № 36-З (Национальный реестр правовых актов Республики Беларусь, 2005 г., № 120, 2/1133) – новая редакция;</w:t>
      </w:r>
    </w:p>
    <w:p w:rsidR="00BE42F2" w:rsidRDefault="00E96610">
      <w:pPr>
        <w:pStyle w:val="changeadd"/>
        <w:divId w:val="1083180818"/>
      </w:pPr>
      <w:hyperlink r:id="rId9" w:anchor="a2" w:tooltip="-" w:history="1">
        <w:r w:rsidR="00BE42F2" w:rsidRPr="002E2C94">
          <w:t>Закон</w:t>
        </w:r>
      </w:hyperlink>
      <w:r w:rsidR="00BE42F2">
        <w:t xml:space="preserve"> Республики Беларусь от 8 мая 2007 г. № 221-З (Национальный реестр правовых актов Республики Беларусь, 2007 г., № 120, 2/1324);</w:t>
      </w:r>
    </w:p>
    <w:p w:rsidR="00BE42F2" w:rsidRDefault="00E96610">
      <w:pPr>
        <w:pStyle w:val="changeadd"/>
        <w:divId w:val="1083180818"/>
      </w:pPr>
      <w:hyperlink r:id="rId10" w:anchor="a1" w:tooltip="-" w:history="1">
        <w:r w:rsidR="00BE42F2" w:rsidRPr="002E2C94">
          <w:t>Закон</w:t>
        </w:r>
      </w:hyperlink>
      <w:r w:rsidR="00BE42F2">
        <w:t xml:space="preserve"> Республики Беларусь от 21 июля 2008 г. № 416-З (Национальный реестр правовых актов Республики Беларусь, 2008 г., № 184, 2/1513);</w:t>
      </w:r>
    </w:p>
    <w:p w:rsidR="00BE42F2" w:rsidRDefault="00E96610">
      <w:pPr>
        <w:pStyle w:val="changeadd"/>
        <w:divId w:val="1083180818"/>
      </w:pPr>
      <w:hyperlink r:id="rId11" w:anchor="a1" w:tooltip="-" w:history="1">
        <w:r w:rsidR="00BE42F2" w:rsidRPr="002E2C94">
          <w:t>Закон</w:t>
        </w:r>
      </w:hyperlink>
      <w:r w:rsidR="00BE42F2">
        <w:t xml:space="preserve"> Республики Беларусь от 31 декабря 2009 г. № 114-З (Национальный реестр правовых актов Республики Беларусь, 2010 г., № 15, 2/1666);</w:t>
      </w:r>
    </w:p>
    <w:p w:rsidR="00BE42F2" w:rsidRDefault="00E96610">
      <w:pPr>
        <w:pStyle w:val="changeadd"/>
        <w:divId w:val="1083180818"/>
      </w:pPr>
      <w:hyperlink r:id="rId12" w:anchor="a19" w:tooltip="-" w:history="1">
        <w:r w:rsidR="00BE42F2" w:rsidRPr="002E2C94">
          <w:t>Закон</w:t>
        </w:r>
      </w:hyperlink>
      <w:r w:rsidR="00BE42F2">
        <w:t xml:space="preserve"> Республики Беларусь от 4 января 2010 г. № 109-З (Национальный реестр правовых актов Республики Беларусь, 2010 г., № 17, 2/1661);</w:t>
      </w:r>
    </w:p>
    <w:p w:rsidR="00BE42F2" w:rsidRDefault="00E96610">
      <w:pPr>
        <w:pStyle w:val="changeadd"/>
        <w:divId w:val="1083180818"/>
      </w:pPr>
      <w:hyperlink r:id="rId13" w:anchor="a6" w:tooltip="-" w:history="1">
        <w:r w:rsidR="00BE42F2" w:rsidRPr="002E2C94">
          <w:t>Закон</w:t>
        </w:r>
      </w:hyperlink>
      <w:r w:rsidR="00BE42F2">
        <w:t xml:space="preserve"> Республики Беларусь от 8 ноября 2011 г. № 309-З (Национальный реестр правовых актов Республики Беларусь, 2011 г., № 127, 2/1861);</w:t>
      </w:r>
    </w:p>
    <w:p w:rsidR="00BE42F2" w:rsidRDefault="00E96610">
      <w:pPr>
        <w:pStyle w:val="changeadd"/>
        <w:divId w:val="1083180818"/>
      </w:pPr>
      <w:hyperlink r:id="rId14" w:anchor="a1" w:tooltip="-" w:history="1">
        <w:r w:rsidR="00BE42F2" w:rsidRPr="002E2C94">
          <w:t>Закон</w:t>
        </w:r>
      </w:hyperlink>
      <w:r w:rsidR="00BE42F2">
        <w:t xml:space="preserve"> Республики Беларусь от 4 ноября 2013 г. № 71-З (Национальный правовой Интернет-портал Республики Беларусь, 19.11.2013, 2/2069);</w:t>
      </w:r>
    </w:p>
    <w:p w:rsidR="00BE42F2" w:rsidRDefault="00E96610">
      <w:pPr>
        <w:pStyle w:val="changeadd"/>
        <w:divId w:val="1083180818"/>
      </w:pPr>
      <w:hyperlink r:id="rId15" w:anchor="a1" w:tooltip="-" w:history="1">
        <w:r w:rsidR="00BE42F2" w:rsidRPr="002E2C94">
          <w:t>Закон</w:t>
        </w:r>
      </w:hyperlink>
      <w:r w:rsidR="00BE42F2">
        <w:t xml:space="preserve"> Республики Беларусь от 14 февраля 2023 г. № 251-З (Национальный правовой Интернет-портал Республики Беларусь, 21.02.2023, 2/2971)</w:t>
      </w:r>
    </w:p>
    <w:p w:rsidR="00BE42F2" w:rsidRDefault="00BE42F2">
      <w:pPr>
        <w:pStyle w:val="newncpi"/>
        <w:divId w:val="1083180818"/>
      </w:pPr>
      <w:r>
        <w:t> </w:t>
      </w:r>
    </w:p>
    <w:p w:rsidR="00BE42F2" w:rsidRDefault="00BE42F2">
      <w:pPr>
        <w:pStyle w:val="newncpi"/>
        <w:divId w:val="1083180818"/>
      </w:pPr>
      <w:r>
        <w:t>Настоящий Закон направлен на реализацию конституционного права граждан на свободу объединений, а также на установление правовых и организационных основ создания, деятельности, реорганизации и (или) ликвидации общественных объединений, союзов (ассоциаций) общественных объединений.</w:t>
      </w:r>
    </w:p>
    <w:p w:rsidR="00BE42F2" w:rsidRDefault="00BE42F2">
      <w:pPr>
        <w:pStyle w:val="chapter"/>
        <w:divId w:val="1083180818"/>
      </w:pPr>
      <w:bookmarkStart w:id="1" w:name="a97"/>
      <w:bookmarkEnd w:id="1"/>
      <w:r>
        <w:t>ГЛАВА 1</w:t>
      </w:r>
      <w:r>
        <w:br/>
        <w:t>ОБЩИЕ ПОЛОЖЕНИЯ</w:t>
      </w:r>
    </w:p>
    <w:p w:rsidR="00BE42F2" w:rsidRDefault="00BE42F2">
      <w:pPr>
        <w:pStyle w:val="article"/>
        <w:divId w:val="1083180818"/>
      </w:pPr>
      <w:bookmarkStart w:id="2" w:name="a64"/>
      <w:bookmarkEnd w:id="2"/>
      <w:r>
        <w:t>Статья 1. Понятие общественного объединения, союза (ассоциации) общественных объединений</w:t>
      </w:r>
    </w:p>
    <w:p w:rsidR="00BE42F2" w:rsidRDefault="00BE42F2">
      <w:pPr>
        <w:pStyle w:val="newncpi"/>
        <w:divId w:val="1083180818"/>
      </w:pPr>
      <w:r>
        <w:t>Общественным объединением является добровольное объединение граждан, в установленном законодательством порядке объединившихся для совместного осуществления и удовлетворения социальных, экономических, культурных и иных интересов и достижения уставных целей.</w:t>
      </w:r>
    </w:p>
    <w:p w:rsidR="00BE42F2" w:rsidRDefault="00BE42F2">
      <w:pPr>
        <w:pStyle w:val="newncpi"/>
        <w:divId w:val="1083180818"/>
      </w:pPr>
      <w:bookmarkStart w:id="3" w:name="a123"/>
      <w:bookmarkEnd w:id="3"/>
      <w:r>
        <w:lastRenderedPageBreak/>
        <w:t>Союзом (ассоциацией) общественных объединений (далее – союз) является добровольное объединение общественных объединений, создаваемое для координации их деятельности по достижению общих уставных целей, представления и защиты общих законных интересов.</w:t>
      </w:r>
    </w:p>
    <w:p w:rsidR="00BE42F2" w:rsidRDefault="00BE42F2">
      <w:pPr>
        <w:pStyle w:val="newncpi"/>
        <w:divId w:val="1083180818"/>
      </w:pPr>
      <w:r>
        <w:t>Общественные объединения, союзы являются некоммерческими организациями.</w:t>
      </w:r>
    </w:p>
    <w:p w:rsidR="00BE42F2" w:rsidRDefault="00BE42F2">
      <w:pPr>
        <w:pStyle w:val="newncpi"/>
        <w:divId w:val="1083180818"/>
      </w:pPr>
      <w:r>
        <w:t>Действие настоящего Закона не распространяется на политические партии, профессиональные союзы, религиозные организации, их союзы (ассоциации), республиканские государственно-общественные объединения, органы территориального общественного самоуправления, иные общественные формирования, порядок создания и деятельности которых устанавливается соответствующими законодательными актами.</w:t>
      </w:r>
    </w:p>
    <w:p w:rsidR="00BE42F2" w:rsidRPr="00DB0A58" w:rsidRDefault="00BE42F2" w:rsidP="00DB0A58">
      <w:pPr>
        <w:pStyle w:val="newncpi0"/>
        <w:ind w:firstLine="567"/>
        <w:divId w:val="1083180818"/>
        <w:rPr>
          <w:b/>
        </w:rPr>
      </w:pPr>
      <w:r w:rsidRPr="00DB0A58">
        <w:rPr>
          <w:b/>
        </w:rPr>
        <w:t> </w:t>
      </w:r>
      <w:bookmarkStart w:id="4" w:name="a98"/>
      <w:bookmarkEnd w:id="4"/>
      <w:r w:rsidRPr="00DB0A58">
        <w:rPr>
          <w:b/>
        </w:rPr>
        <w:t>Статья 2. Право на свободу объединений</w:t>
      </w:r>
    </w:p>
    <w:p w:rsidR="00BE42F2" w:rsidRDefault="00BE42F2">
      <w:pPr>
        <w:pStyle w:val="newncpi"/>
        <w:divId w:val="1083180818"/>
      </w:pPr>
      <w:r>
        <w:t>Граждане Республики Беларусь имеют право создавать общественные объединения, вступать и участвовать в деятельности действующих общественных объединений.</w:t>
      </w:r>
    </w:p>
    <w:p w:rsidR="00BE42F2" w:rsidRDefault="00BE42F2">
      <w:pPr>
        <w:pStyle w:val="newncpi"/>
        <w:divId w:val="1083180818"/>
      </w:pPr>
      <w:r>
        <w:t>Иностранные граждане и лица без гражданства могут вступать и участвовать в деятельности действующих общественных объединений, если это предусмотрено их уставами.</w:t>
      </w:r>
    </w:p>
    <w:p w:rsidR="00BE42F2" w:rsidRDefault="00BE42F2">
      <w:pPr>
        <w:pStyle w:val="newncpi"/>
        <w:divId w:val="1083180818"/>
      </w:pPr>
      <w:bookmarkStart w:id="5" w:name="a167"/>
      <w:bookmarkEnd w:id="5"/>
      <w:r>
        <w:t>Иностранные граждане могут являться учредителями международных общественных объединений, создаваемых на территории Республики Беларусь.</w:t>
      </w:r>
    </w:p>
    <w:p w:rsidR="00BE42F2" w:rsidRDefault="00BE42F2">
      <w:pPr>
        <w:pStyle w:val="article"/>
        <w:divId w:val="1083180818"/>
      </w:pPr>
      <w:bookmarkStart w:id="6" w:name="a180"/>
      <w:bookmarkEnd w:id="6"/>
      <w:r>
        <w:t>Статья 3. Статус общественных объединений, союзов</w:t>
      </w:r>
    </w:p>
    <w:p w:rsidR="00BE42F2" w:rsidRDefault="00BE42F2">
      <w:pPr>
        <w:pStyle w:val="newncpi"/>
        <w:divId w:val="1083180818"/>
      </w:pPr>
      <w:r>
        <w:t>На территории Республики Беларусь создаются и действуют международные, республиканские и местные общественные объединения, союзы, а также отделения международных общественных объединений, созданных на территории иностранных государств.</w:t>
      </w:r>
    </w:p>
    <w:p w:rsidR="00BE42F2" w:rsidRDefault="00BE42F2">
      <w:pPr>
        <w:pStyle w:val="newncpi"/>
        <w:divId w:val="1083180818"/>
      </w:pPr>
      <w:bookmarkStart w:id="7" w:name="a184"/>
      <w:bookmarkEnd w:id="7"/>
      <w:r>
        <w:t>Международным общественным объединением является общественное объединение, которое создано на территории Республики Беларусь и имеет организационные структуры на территории одного или нескольких иностранных государств и территории Республики Беларусь.</w:t>
      </w:r>
    </w:p>
    <w:p w:rsidR="00BE42F2" w:rsidRDefault="00BE42F2">
      <w:pPr>
        <w:pStyle w:val="newncpi"/>
        <w:divId w:val="1083180818"/>
      </w:pPr>
      <w:bookmarkStart w:id="8" w:name="a186"/>
      <w:bookmarkEnd w:id="8"/>
      <w:r>
        <w:t>Международное общественное объединение в течение шести месяцев со дня его государственной регистрации в Республике Беларусь обязано создать организационные структуры на территории одного или нескольких иностранных государств и территории Республики Беларусь и представить в Министерство юстиции подтверждающие документы. Указанные организационные структуры создаются в порядке, установленном уставом международного общественного объединения, и в соответствии с законодательством Республики Беларусь, а организационные структуры на территории иностранного государства – также в соответствии с законодательством этого иностранного государства.</w:t>
      </w:r>
    </w:p>
    <w:p w:rsidR="00BE42F2" w:rsidRDefault="00BE42F2">
      <w:pPr>
        <w:pStyle w:val="newncpi"/>
        <w:divId w:val="1083180818"/>
      </w:pPr>
      <w:r>
        <w:t>Международным союзом является союз, который создан с участием общественного объединения, созданного на территории иностранного государства.</w:t>
      </w:r>
    </w:p>
    <w:p w:rsidR="00BE42F2" w:rsidRDefault="00BE42F2">
      <w:pPr>
        <w:pStyle w:val="newncpi"/>
        <w:divId w:val="1083180818"/>
      </w:pPr>
      <w:bookmarkStart w:id="9" w:name="a185"/>
      <w:bookmarkEnd w:id="9"/>
      <w:r>
        <w:t>Республиканским общественным объединением является общественное объединение, которое создано на территории Республики Беларусь и имеет организационные структуры во всех областях Республики Беларусь и городе Минске. Указанные организационные структуры должны быть созданы в порядке, установленном законодательством и уставом республиканского общественного объединения, в течение шести месяцев со дня государственной регистрации республиканского общественного объединения.</w:t>
      </w:r>
    </w:p>
    <w:p w:rsidR="00BE42F2" w:rsidRDefault="00BE42F2">
      <w:pPr>
        <w:pStyle w:val="newncpi"/>
        <w:divId w:val="1083180818"/>
      </w:pPr>
      <w:r>
        <w:t>Республиканским союзом является союз, созданный с участием республиканского общественного объединения.</w:t>
      </w:r>
    </w:p>
    <w:p w:rsidR="00BE42F2" w:rsidRDefault="00BE42F2">
      <w:pPr>
        <w:pStyle w:val="newncpi"/>
        <w:divId w:val="1083180818"/>
      </w:pPr>
      <w:r>
        <w:lastRenderedPageBreak/>
        <w:t xml:space="preserve">Местным общественным объединением является общественное объединение, созданное в Республике Беларусь с учетом требований настоящего Закона и не отвечающее требованиям, указанным в частях </w:t>
      </w:r>
      <w:hyperlink w:anchor="a184" w:tooltip="+" w:history="1">
        <w:r w:rsidRPr="004102DB">
          <w:t>второй</w:t>
        </w:r>
      </w:hyperlink>
      <w:r>
        <w:t xml:space="preserve"> и </w:t>
      </w:r>
      <w:hyperlink w:anchor="a185" w:tooltip="+" w:history="1">
        <w:r w:rsidRPr="004102DB">
          <w:t>пятой</w:t>
        </w:r>
      </w:hyperlink>
      <w:r>
        <w:t xml:space="preserve"> настоящей статьи.</w:t>
      </w:r>
    </w:p>
    <w:p w:rsidR="00BE42F2" w:rsidRDefault="00BE42F2">
      <w:pPr>
        <w:pStyle w:val="newncpi"/>
        <w:divId w:val="1083180818"/>
      </w:pPr>
      <w:r>
        <w:t>Местным союзом является союз, созданный местными общественными объединениями.</w:t>
      </w:r>
    </w:p>
    <w:p w:rsidR="00BE42F2" w:rsidRDefault="00BE42F2">
      <w:pPr>
        <w:pStyle w:val="newncpi"/>
        <w:divId w:val="1083180818"/>
      </w:pPr>
      <w:r>
        <w:t xml:space="preserve">В случае невыполнения предусмотренных частями </w:t>
      </w:r>
      <w:hyperlink w:anchor="a186" w:tooltip="+" w:history="1">
        <w:r w:rsidRPr="004102DB">
          <w:t>третьей</w:t>
        </w:r>
      </w:hyperlink>
      <w:r>
        <w:t xml:space="preserve"> и </w:t>
      </w:r>
      <w:hyperlink w:anchor="a185" w:tooltip="+" w:history="1">
        <w:r w:rsidRPr="004102DB">
          <w:t>пятой</w:t>
        </w:r>
      </w:hyperlink>
      <w:r>
        <w:t xml:space="preserve"> настоящей статьи требований о создании организационных структур общественное объединение обязано в течение двух месяцев изменить свой статус.</w:t>
      </w:r>
    </w:p>
    <w:p w:rsidR="00BE42F2" w:rsidRDefault="00BE42F2">
      <w:pPr>
        <w:pStyle w:val="newncpi"/>
        <w:divId w:val="1083180818"/>
      </w:pPr>
      <w:r>
        <w:t>Изменение статуса общественного объединения, союза осуществляется путем внесения в устав общественного объединения, союза изменений и (или) дополнений в порядке, установленном настоящим Законом, и представления их в Министерство юстиции, главное управление юстиции областного, Минского городского исполнительного комитета для государственной регистрации.</w:t>
      </w:r>
    </w:p>
    <w:p w:rsidR="00BE42F2" w:rsidRDefault="00BE42F2">
      <w:pPr>
        <w:pStyle w:val="newncpi"/>
        <w:divId w:val="1083180818"/>
      </w:pPr>
      <w:r>
        <w:t>Отделениями международных общественных объединений, созданных на территории иностранных государств, являются их обособленные структурные подразделения, которые создаются на территории Республики Беларусь. Такие отделения действуют в порядке, установленном для международных общественных объединений, с учетом особенностей, предусмотренных статьями </w:t>
      </w:r>
      <w:hyperlink w:anchor="a55" w:tooltip="+" w:history="1">
        <w:r>
          <w:rPr>
            <w:rStyle w:val="a3"/>
          </w:rPr>
          <w:t>8</w:t>
        </w:r>
      </w:hyperlink>
      <w:r>
        <w:t xml:space="preserve"> и </w:t>
      </w:r>
      <w:hyperlink w:anchor="a78" w:tooltip="+" w:history="1">
        <w:r w:rsidRPr="004102DB">
          <w:t>13</w:t>
        </w:r>
      </w:hyperlink>
      <w:r>
        <w:t xml:space="preserve"> настоящего Закона.</w:t>
      </w:r>
    </w:p>
    <w:p w:rsidR="00BE42F2" w:rsidRDefault="00BE42F2">
      <w:pPr>
        <w:pStyle w:val="article"/>
        <w:divId w:val="1083180818"/>
      </w:pPr>
      <w:bookmarkStart w:id="10" w:name="a181"/>
      <w:bookmarkEnd w:id="10"/>
      <w:r>
        <w:t>Статья 4. Основные принципы создания и деятельности общественных объединений, союзов</w:t>
      </w:r>
    </w:p>
    <w:p w:rsidR="00BE42F2" w:rsidRDefault="00BE42F2">
      <w:pPr>
        <w:pStyle w:val="newncpi"/>
        <w:divId w:val="1083180818"/>
      </w:pPr>
      <w:r>
        <w:t>Общественные объединения, союзы создаются и действуют на основе принципов свободы объединения, демократизма, законности, гласности, добровольности, самостоятельности, самоуправления и равноправия всех общественных объединений, союзов.</w:t>
      </w:r>
    </w:p>
    <w:p w:rsidR="00BE42F2" w:rsidRDefault="00BE42F2">
      <w:pPr>
        <w:pStyle w:val="article"/>
        <w:divId w:val="1083180818"/>
      </w:pPr>
      <w:bookmarkStart w:id="11" w:name="a69"/>
      <w:bookmarkEnd w:id="11"/>
      <w:r>
        <w:t>Статья 5. Правовая основа деятельности общественных объединений, союзов</w:t>
      </w:r>
    </w:p>
    <w:p w:rsidR="00BE42F2" w:rsidRDefault="00BE42F2">
      <w:pPr>
        <w:pStyle w:val="newncpi"/>
        <w:divId w:val="1083180818"/>
      </w:pPr>
      <w:r>
        <w:t xml:space="preserve">Общественные объединения, союзы осуществляют свою деятельность в соответствии с </w:t>
      </w:r>
      <w:hyperlink r:id="rId16" w:anchor="a1" w:tooltip="+" w:history="1">
        <w:r w:rsidRPr="005F5991">
          <w:t>Конституцией</w:t>
        </w:r>
      </w:hyperlink>
      <w:r>
        <w:t xml:space="preserve"> Республики Беларусь, настоящим Законом, иными актами законодательства и на основании их уставов.</w:t>
      </w:r>
    </w:p>
    <w:p w:rsidR="00BE42F2" w:rsidRDefault="00BE42F2">
      <w:pPr>
        <w:pStyle w:val="article"/>
        <w:divId w:val="1083180818"/>
      </w:pPr>
      <w:bookmarkStart w:id="12" w:name="a70"/>
      <w:bookmarkEnd w:id="12"/>
      <w:r>
        <w:t>Статья 6. Государство и общественные объединения, союзы</w:t>
      </w:r>
    </w:p>
    <w:p w:rsidR="00BE42F2" w:rsidRDefault="00BE42F2">
      <w:pPr>
        <w:pStyle w:val="newncpi"/>
        <w:divId w:val="1083180818"/>
      </w:pPr>
      <w:r>
        <w:t>Государство гарантирует защиту прав и законных интересов общественных объединений, союзов.</w:t>
      </w:r>
    </w:p>
    <w:p w:rsidR="00BE42F2" w:rsidRDefault="00BE42F2">
      <w:pPr>
        <w:pStyle w:val="newncpi"/>
        <w:divId w:val="1083180818"/>
      </w:pPr>
      <w:r>
        <w:t>Государство может оказывать общественным объединениям, союзам информационную, методическую и иную поддержку.</w:t>
      </w:r>
    </w:p>
    <w:p w:rsidR="00BE42F2" w:rsidRDefault="00BE42F2">
      <w:pPr>
        <w:pStyle w:val="newncpi"/>
        <w:divId w:val="1083180818"/>
      </w:pPr>
      <w:r>
        <w:t>Государственная поддержка общественных объединений, союзов основывается на принципах законности, партнерства, прозрачности, равноправия, согласованности и ответственности.</w:t>
      </w:r>
    </w:p>
    <w:p w:rsidR="00BE42F2" w:rsidRDefault="00BE42F2">
      <w:pPr>
        <w:pStyle w:val="newncpi"/>
        <w:divId w:val="1083180818"/>
      </w:pPr>
      <w:r>
        <w:t>Вмешательство государственных органов и должностных лиц в деятельность общественных объединений, союзов, равно как и вмешательство общественных объединений, союзов в деятельность государственных органов и должностных лиц, не допускается, за исключением случаев, предусмотренных законодательством.</w:t>
      </w:r>
    </w:p>
    <w:p w:rsidR="00BE42F2" w:rsidRDefault="00BE42F2">
      <w:pPr>
        <w:pStyle w:val="article"/>
        <w:divId w:val="1083180818"/>
      </w:pPr>
      <w:bookmarkStart w:id="13" w:name="a71"/>
      <w:bookmarkEnd w:id="13"/>
      <w:r>
        <w:t>Статья 7. Ограничения при создании и деятельности общественных объединений, союзов</w:t>
      </w:r>
    </w:p>
    <w:p w:rsidR="00BE42F2" w:rsidRDefault="00BE42F2">
      <w:pPr>
        <w:pStyle w:val="newncpi"/>
        <w:divId w:val="1083180818"/>
      </w:pPr>
      <w:r>
        <w:t xml:space="preserve">Создание и деятельность общественных объединений, союзов в целях насильственного изменения конституционного строя, пропаганды войны, социальной, национальной, религиозной и расовой </w:t>
      </w:r>
      <w:r>
        <w:lastRenderedPageBreak/>
        <w:t>вражды, осуществления террористической и иной экстремистской деятельности, других деяний, запрещенных законодательством, либо допускающих возможность осуществления указанных деятельности и деяний в ходе достижения правомерных целей создания запрещаются.</w:t>
      </w:r>
    </w:p>
    <w:p w:rsidR="00BE42F2" w:rsidRDefault="00BE42F2">
      <w:pPr>
        <w:pStyle w:val="newncpi"/>
        <w:divId w:val="1083180818"/>
      </w:pPr>
      <w:r>
        <w:t>Деятельность незарегистрированных общественных объединений, союзов на территории Республики Беларусь запрещается.</w:t>
      </w:r>
    </w:p>
    <w:p w:rsidR="00BE42F2" w:rsidRDefault="00BE42F2">
      <w:pPr>
        <w:pStyle w:val="newncpi"/>
        <w:divId w:val="1083180818"/>
      </w:pPr>
      <w:r>
        <w:t>Деятельность общественных объединений, союзов, направленная на содействие предоставлению иностранными государствами гражданам Республики Беларусь льгот и преимуществ в связи с политическими, религиозными взглядами или национальной принадлежностью в нарушение законодательства, запрещается.</w:t>
      </w:r>
    </w:p>
    <w:p w:rsidR="00BE42F2" w:rsidRDefault="00BE42F2">
      <w:pPr>
        <w:pStyle w:val="chapter"/>
        <w:divId w:val="1083180818"/>
      </w:pPr>
      <w:bookmarkStart w:id="14" w:name="a72"/>
      <w:bookmarkEnd w:id="14"/>
      <w:r>
        <w:t>ГЛАВА 2</w:t>
      </w:r>
      <w:r>
        <w:br/>
        <w:t>СОЗДАНИЕ И ДЕЯТЕЛЬНОСТЬ ОБЩЕСТВЕННЫХ ОБЪЕДИНЕНИЙ, СОЮЗОВ</w:t>
      </w:r>
    </w:p>
    <w:p w:rsidR="00BE42F2" w:rsidRDefault="00BE42F2">
      <w:pPr>
        <w:pStyle w:val="article"/>
        <w:divId w:val="1083180818"/>
      </w:pPr>
      <w:bookmarkStart w:id="15" w:name="a55"/>
      <w:bookmarkEnd w:id="15"/>
      <w:r>
        <w:t>Статья 8. Условия создания и деятельности общественного объединения, его организационных структур, союза</w:t>
      </w:r>
    </w:p>
    <w:p w:rsidR="00BE42F2" w:rsidRDefault="00BE42F2">
      <w:pPr>
        <w:pStyle w:val="newncpi"/>
        <w:divId w:val="1083180818"/>
      </w:pPr>
      <w:bookmarkStart w:id="16" w:name="a166"/>
      <w:bookmarkEnd w:id="16"/>
      <w:r>
        <w:t>В качестве учредителей общественного объединения имеют право выступать граждане, достигшие восемнадцатилетнего возраста, за исключением молодежных и детских общественных объединений, учредителями которых могут выступать граждане, достигшие шестнадцатилетнего возраста.</w:t>
      </w:r>
    </w:p>
    <w:p w:rsidR="00BE42F2" w:rsidRDefault="00BE42F2">
      <w:pPr>
        <w:pStyle w:val="newncpi"/>
        <w:divId w:val="1083180818"/>
      </w:pPr>
      <w:bookmarkStart w:id="17" w:name="a136"/>
      <w:bookmarkEnd w:id="17"/>
      <w:r>
        <w:t>Молодежным признается общественное объединение граждан в возрасте до тридцати одного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rsidR="00BE42F2" w:rsidRDefault="00BE42F2">
      <w:pPr>
        <w:pStyle w:val="newncpi"/>
        <w:divId w:val="1083180818"/>
      </w:pPr>
      <w:bookmarkStart w:id="18" w:name="a138"/>
      <w:bookmarkEnd w:id="18"/>
      <w:r>
        <w:t>Детским признается общественное объединение граждан в возрасте до восемнадцати лет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детей.</w:t>
      </w:r>
    </w:p>
    <w:p w:rsidR="00BE42F2" w:rsidRDefault="00BE42F2">
      <w:pPr>
        <w:pStyle w:val="newncpi"/>
        <w:divId w:val="1083180818"/>
      </w:pPr>
      <w:bookmarkStart w:id="19" w:name="a108"/>
      <w:bookmarkEnd w:id="19"/>
      <w:r>
        <w:t>Для создания и деятельности в Республике Беларусь общественного объединения необходимо:</w:t>
      </w:r>
    </w:p>
    <w:p w:rsidR="00BE42F2" w:rsidRDefault="00BE42F2">
      <w:pPr>
        <w:pStyle w:val="newncpi"/>
        <w:divId w:val="1083180818"/>
      </w:pPr>
      <w:bookmarkStart w:id="20" w:name="a104"/>
      <w:bookmarkEnd w:id="20"/>
      <w:r>
        <w:t>для международного общественного объединения – не менее десяти учредителей (членов) от Республики Беларусь и не менее чем по три учредителя (члена) от одного или нескольких иностранных государств, а также создание на территории этих иностранных государств и территории Республики Беларусь организационных структур этого общественного объединения (отделения, филиала, представительства);</w:t>
      </w:r>
    </w:p>
    <w:p w:rsidR="00BE42F2" w:rsidRDefault="00BE42F2">
      <w:pPr>
        <w:pStyle w:val="newncpi"/>
        <w:divId w:val="1083180818"/>
      </w:pPr>
      <w:r>
        <w:t>для республиканского общественного объединения – не менее пятидесяти учредителей (членов) от всех областей Республики Беларусь и города Минска, а также создание во всех областях и городе Минске организационных структур этого общественного объединения;</w:t>
      </w:r>
    </w:p>
    <w:p w:rsidR="00BE42F2" w:rsidRDefault="00BE42F2">
      <w:pPr>
        <w:pStyle w:val="newncpi"/>
        <w:divId w:val="1083180818"/>
      </w:pPr>
      <w:r>
        <w:t>для местного общественного объединения – не менее десяти учредителей (членов);</w:t>
      </w:r>
    </w:p>
    <w:p w:rsidR="00BE42F2" w:rsidRDefault="00BE42F2">
      <w:pPr>
        <w:pStyle w:val="newncpi"/>
        <w:divId w:val="1083180818"/>
      </w:pPr>
      <w:r>
        <w:t>для отделения международного общественного объединения, созданного на территории иностранного государства, – не менее десяти учредителей (членов) от Республики Беларусь.</w:t>
      </w:r>
    </w:p>
    <w:p w:rsidR="00BE42F2" w:rsidRDefault="00BE42F2">
      <w:pPr>
        <w:pStyle w:val="newncpi"/>
        <w:divId w:val="1083180818"/>
      </w:pPr>
      <w:r>
        <w:t>В качестве учредителей союза имеют право выступать общественные объединения, принявшие решение создать союз.</w:t>
      </w:r>
    </w:p>
    <w:p w:rsidR="00BE42F2" w:rsidRDefault="00BE42F2">
      <w:pPr>
        <w:pStyle w:val="newncpi"/>
        <w:divId w:val="1083180818"/>
      </w:pPr>
      <w:bookmarkStart w:id="21" w:name="a109"/>
      <w:bookmarkEnd w:id="21"/>
      <w:r>
        <w:t>Для создания и деятельности в Республике Беларусь союза необходимо не менее двух общественных объединений, при этом:</w:t>
      </w:r>
    </w:p>
    <w:p w:rsidR="00BE42F2" w:rsidRDefault="00BE42F2">
      <w:pPr>
        <w:pStyle w:val="newncpi"/>
        <w:divId w:val="1083180818"/>
      </w:pPr>
      <w:r>
        <w:lastRenderedPageBreak/>
        <w:t>для международного союза – одновременно не менее одного общественного объединения, зарегистрированного в Республике Беларусь, и не менее одного общественного объединения, осуществляющего деятельность в соответствии с его уставом на территории одного или нескольких иностранных государств;</w:t>
      </w:r>
    </w:p>
    <w:p w:rsidR="00BE42F2" w:rsidRDefault="00BE42F2">
      <w:pPr>
        <w:pStyle w:val="newncpi"/>
        <w:divId w:val="1083180818"/>
      </w:pPr>
      <w:r>
        <w:t>для республиканского союза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rsidR="00BE42F2" w:rsidRDefault="00BE42F2">
      <w:pPr>
        <w:pStyle w:val="newncpi"/>
        <w:divId w:val="1083180818"/>
      </w:pPr>
      <w:r>
        <w:t>для местного союза – не менее двух местных общественных объединений.</w:t>
      </w:r>
    </w:p>
    <w:p w:rsidR="00BE42F2" w:rsidRDefault="00BE42F2">
      <w:pPr>
        <w:pStyle w:val="newncpi"/>
        <w:divId w:val="1083180818"/>
      </w:pPr>
      <w:r>
        <w:t>Условия создания и деятельности отдельных видов общественных объединений могут устанавливаться специальными законами о соответствующих видах общественных объединений.</w:t>
      </w:r>
    </w:p>
    <w:p w:rsidR="00BE42F2" w:rsidRDefault="00BE42F2">
      <w:pPr>
        <w:pStyle w:val="newncpi"/>
        <w:divId w:val="1083180818"/>
      </w:pPr>
      <w:bookmarkStart w:id="22" w:name="a165"/>
      <w:bookmarkEnd w:id="22"/>
      <w:r>
        <w:t>Учредители общественного объединения, союза созывают учредительный съезд, или конференцию, или общее собрание, или иное учредительное собрание, на котором принимают решение о создании общественного объединения, союза, утверждают название и устав общественного объединения, союза и избирают органы общественного объединения, союза.</w:t>
      </w:r>
    </w:p>
    <w:p w:rsidR="00BE42F2" w:rsidRDefault="00BE42F2">
      <w:pPr>
        <w:pStyle w:val="newncpi"/>
        <w:divId w:val="1083180818"/>
      </w:pPr>
      <w:r>
        <w:t xml:space="preserve">Общественное объединение может, а в случаях, предусмотренных абзацами </w:t>
      </w:r>
      <w:hyperlink w:anchor="a104" w:tooltip="+" w:history="1">
        <w:r w:rsidRPr="005F5991">
          <w:t>вторым</w:t>
        </w:r>
      </w:hyperlink>
      <w:r>
        <w:t xml:space="preserve"> и третьим части четвертой настоящей статьи, обязано создавать свои организационные структуры, под которыми понимаются его обособленные структурные подразделения,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 обособленными структурными подразделениями которого они являются.</w:t>
      </w:r>
    </w:p>
    <w:p w:rsidR="00BE42F2" w:rsidRDefault="00BE42F2">
      <w:pPr>
        <w:pStyle w:val="newncpi"/>
        <w:divId w:val="1083180818"/>
      </w:pPr>
      <w:bookmarkStart w:id="23" w:name="a161"/>
      <w:bookmarkEnd w:id="23"/>
      <w:r>
        <w:t>Организационные структуры общественного объединения в соответствии с уставом общественного объединения, обособленными структурными подразделениями которого они являются, могут наделяться правами юридического лица.</w:t>
      </w:r>
    </w:p>
    <w:p w:rsidR="00BE42F2" w:rsidRDefault="00BE42F2">
      <w:pPr>
        <w:pStyle w:val="newncpi"/>
        <w:divId w:val="1083180818"/>
      </w:pPr>
      <w:r>
        <w:t>Общественное объединение, союз, организационная структура общественного объединения обязаны иметь место нахождения (далее – юридический адрес), по которому располагается руководящий орган. Для юридического адреса используется нежилое помещение.</w:t>
      </w:r>
    </w:p>
    <w:p w:rsidR="00BE42F2" w:rsidRDefault="00BE42F2">
      <w:pPr>
        <w:pStyle w:val="article"/>
        <w:divId w:val="1083180818"/>
      </w:pPr>
      <w:bookmarkStart w:id="24" w:name="a73"/>
      <w:bookmarkEnd w:id="24"/>
      <w:r>
        <w:t>Статья 9. Учредительные документы общественного объединения, союза</w:t>
      </w:r>
    </w:p>
    <w:p w:rsidR="00BE42F2" w:rsidRDefault="00BE42F2">
      <w:pPr>
        <w:pStyle w:val="newncpi"/>
        <w:divId w:val="1083180818"/>
      </w:pPr>
      <w:r>
        <w:t>Учредительным документом общественного объединения является устав общественного объединения, учредительным документом союза является устав союза.</w:t>
      </w:r>
    </w:p>
    <w:p w:rsidR="00BE42F2" w:rsidRDefault="00BE42F2">
      <w:pPr>
        <w:pStyle w:val="newncpi"/>
        <w:divId w:val="1083180818"/>
      </w:pPr>
      <w:bookmarkStart w:id="25" w:name="a147"/>
      <w:bookmarkEnd w:id="25"/>
      <w:r>
        <w:t>Устав общественного объединения, союза должен содержать:</w:t>
      </w:r>
    </w:p>
    <w:p w:rsidR="00BE42F2" w:rsidRDefault="00BE42F2">
      <w:pPr>
        <w:pStyle w:val="newncpi"/>
        <w:divId w:val="1083180818"/>
      </w:pPr>
      <w:r>
        <w:t>полное и сокращенное название общественного объединения, союза;</w:t>
      </w:r>
    </w:p>
    <w:p w:rsidR="00BE42F2" w:rsidRDefault="00BE42F2">
      <w:pPr>
        <w:pStyle w:val="newncpi"/>
        <w:divId w:val="1083180818"/>
      </w:pPr>
      <w:r>
        <w:t>цели, задачи и методы деятельности общественного объединения, союза;</w:t>
      </w:r>
    </w:p>
    <w:p w:rsidR="00BE42F2" w:rsidRDefault="00BE42F2">
      <w:pPr>
        <w:pStyle w:val="newncpi"/>
        <w:divId w:val="1083180818"/>
      </w:pPr>
      <w:r>
        <w:t>указание на статус и территорию распространения деятельности общественного объединения, союза;</w:t>
      </w:r>
    </w:p>
    <w:p w:rsidR="00BE42F2" w:rsidRDefault="00BE42F2">
      <w:pPr>
        <w:pStyle w:val="newncpi"/>
        <w:divId w:val="1083180818"/>
      </w:pPr>
      <w:r>
        <w:t>условия и порядок приобретения и утраты членства в общественном объединении, союзе, а также порядок учета членов общественного объединения, союза;</w:t>
      </w:r>
    </w:p>
    <w:p w:rsidR="00BE42F2" w:rsidRDefault="00BE42F2">
      <w:pPr>
        <w:pStyle w:val="newncpi"/>
        <w:divId w:val="1083180818"/>
      </w:pPr>
      <w:r>
        <w:t>права и обязанности членов общественного объединения, союза;</w:t>
      </w:r>
    </w:p>
    <w:p w:rsidR="00BE42F2" w:rsidRDefault="00BE42F2">
      <w:pPr>
        <w:pStyle w:val="newncpi"/>
        <w:divId w:val="1083180818"/>
      </w:pPr>
      <w:r>
        <w:t>порядок управления деятельностью общественного объединения, союза; название, состав, порядок избрания, порядок и периодичность созыва, сроки полномочий органов общественного объединения, союза, органов организационных структур общественного объединения и их компетенцию; порядок принятия и обжалования решений органов общественного объединения, союза, органов организационных структур общественного объединения;</w:t>
      </w:r>
    </w:p>
    <w:p w:rsidR="00BE42F2" w:rsidRDefault="00BE42F2">
      <w:pPr>
        <w:pStyle w:val="newncpi"/>
        <w:divId w:val="1083180818"/>
      </w:pPr>
      <w:bookmarkStart w:id="26" w:name="a162"/>
      <w:bookmarkEnd w:id="26"/>
      <w:r>
        <w:lastRenderedPageBreak/>
        <w:t>источники и порядок формирования денежных средств и иного имущества общественного объединения, союза; орган, правомочный принимать решения о приобретении имущества и распоряжении им; пределы распоряжения имуществом общественного объединения его организационными структурами;</w:t>
      </w:r>
    </w:p>
    <w:p w:rsidR="00BE42F2" w:rsidRDefault="00BE42F2">
      <w:pPr>
        <w:pStyle w:val="newncpi"/>
        <w:divId w:val="1083180818"/>
      </w:pPr>
      <w:r>
        <w:t>порядок внесения изменений и (или) дополнений в устав общественного объединения, союза;</w:t>
      </w:r>
    </w:p>
    <w:p w:rsidR="00BE42F2" w:rsidRDefault="00BE42F2">
      <w:pPr>
        <w:pStyle w:val="newncpi"/>
        <w:divId w:val="1083180818"/>
      </w:pPr>
      <w:r>
        <w:t>порядок реорганизации и ликвидации общественного объединения, союза и порядок использования имущества, оставшегося после ликвидации общественного объединения, союза;</w:t>
      </w:r>
    </w:p>
    <w:p w:rsidR="00BE42F2" w:rsidRDefault="00BE42F2">
      <w:pPr>
        <w:pStyle w:val="newncpi"/>
        <w:divId w:val="1083180818"/>
      </w:pPr>
      <w:r>
        <w:t>юридический адрес общественного объединения, союза;</w:t>
      </w:r>
    </w:p>
    <w:p w:rsidR="00BE42F2" w:rsidRDefault="00BE42F2">
      <w:pPr>
        <w:pStyle w:val="newncpi"/>
        <w:divId w:val="1083180818"/>
      </w:pPr>
      <w:r>
        <w:t>структуру общественного объединения, условия и порядок создания и прекращения деятельности его организационных структур (только для устава общественного объединения).</w:t>
      </w:r>
    </w:p>
    <w:p w:rsidR="00BE42F2" w:rsidRDefault="00BE42F2">
      <w:pPr>
        <w:pStyle w:val="newncpi"/>
        <w:divId w:val="1083180818"/>
      </w:pPr>
      <w:bookmarkStart w:id="27" w:name="a170"/>
      <w:bookmarkEnd w:id="27"/>
      <w:r>
        <w:t>В уставе общественного объединения, союза могут содержаться и иные положения, касающиеся создания и деятельности общественного объединения, союза и не противоречащие законодательству.</w:t>
      </w:r>
    </w:p>
    <w:p w:rsidR="00BE42F2" w:rsidRDefault="00BE42F2">
      <w:pPr>
        <w:pStyle w:val="newncpi"/>
        <w:divId w:val="1083180818"/>
      </w:pPr>
      <w:r>
        <w:t>В уставе общественного объединения, союза не допускается указание на превосходство какой-либо расы, национальности, религии или социальной группы.</w:t>
      </w:r>
    </w:p>
    <w:p w:rsidR="00BE42F2" w:rsidRDefault="00BE42F2">
      <w:pPr>
        <w:pStyle w:val="article"/>
        <w:divId w:val="1083180818"/>
      </w:pPr>
      <w:bookmarkStart w:id="28" w:name="a74"/>
      <w:bookmarkEnd w:id="28"/>
      <w:r>
        <w:t>Статья 10. Органы общественного объединения, союза, органы организационных структур общественного объединения</w:t>
      </w:r>
    </w:p>
    <w:p w:rsidR="00BE42F2" w:rsidRDefault="00BE42F2">
      <w:pPr>
        <w:pStyle w:val="newncpi"/>
        <w:divId w:val="1083180818"/>
      </w:pPr>
      <w:r>
        <w:t>Высшим органом общественного объединения, союза является съезд, конференция, общее собрание или иное собрание членов общественного объединения или их представителей (делегатов), представителей членов союза.</w:t>
      </w:r>
    </w:p>
    <w:p w:rsidR="00BE42F2" w:rsidRDefault="00BE42F2">
      <w:pPr>
        <w:pStyle w:val="newncpi"/>
        <w:divId w:val="1083180818"/>
      </w:pPr>
      <w:bookmarkStart w:id="29" w:name="a163"/>
      <w:bookmarkEnd w:id="29"/>
      <w:r>
        <w:t>Высший орган общественного объединения, союза:</w:t>
      </w:r>
    </w:p>
    <w:p w:rsidR="00BE42F2" w:rsidRDefault="00BE42F2">
      <w:pPr>
        <w:pStyle w:val="newncpi"/>
        <w:divId w:val="1083180818"/>
      </w:pPr>
      <w:r>
        <w:t>утверждает название и устав общественного объединения, союза;</w:t>
      </w:r>
    </w:p>
    <w:p w:rsidR="00BE42F2" w:rsidRDefault="00BE42F2">
      <w:pPr>
        <w:pStyle w:val="newncpi"/>
        <w:divId w:val="1083180818"/>
      </w:pPr>
      <w:r>
        <w:t>избирает руководящий орган общественного объединения, союза, осуществляющий в период между заседаниями (созывами) высшего органа общественного объединения, союза руководство деятельностью общественного объединения, союза;</w:t>
      </w:r>
    </w:p>
    <w:p w:rsidR="00BE42F2" w:rsidRDefault="00BE42F2">
      <w:pPr>
        <w:pStyle w:val="newncpi"/>
        <w:divId w:val="1083180818"/>
      </w:pPr>
      <w:r>
        <w:t>избирает контрольно-ревизионный орган общественного объединения, союза, осуществляющий внутреннюю проверку финансово-хозяйственной деятельности общественного объединения, союза, а также внутренний контроль за соответствием деятельности общественного объединения, союза законодательству и их уставам;</w:t>
      </w:r>
    </w:p>
    <w:p w:rsidR="00BE42F2" w:rsidRDefault="00BE42F2">
      <w:pPr>
        <w:pStyle w:val="newncpi"/>
        <w:divId w:val="1083180818"/>
      </w:pPr>
      <w:r>
        <w:t>вносит в устав общественного объединения, союза изменения и (или) дополнения, если иное не предусмотрено настоящей статьей;</w:t>
      </w:r>
    </w:p>
    <w:p w:rsidR="00BE42F2" w:rsidRDefault="00BE42F2">
      <w:pPr>
        <w:pStyle w:val="newncpi"/>
        <w:divId w:val="1083180818"/>
      </w:pPr>
      <w:r>
        <w:t>принимает решения о реорганизации или ликвидации общественного объединения, союза, если иное не предусмотрено настоящим Законом;</w:t>
      </w:r>
    </w:p>
    <w:p w:rsidR="00BE42F2" w:rsidRDefault="00BE42F2">
      <w:pPr>
        <w:pStyle w:val="newncpi"/>
        <w:divId w:val="1083180818"/>
      </w:pPr>
      <w:r>
        <w:t>принимает иные решения, обязательные для всех органов и членов общественного объединения, союза.</w:t>
      </w:r>
    </w:p>
    <w:p w:rsidR="00BE42F2" w:rsidRDefault="00BE42F2">
      <w:pPr>
        <w:pStyle w:val="newncpi"/>
        <w:divId w:val="1083180818"/>
      </w:pPr>
      <w:r>
        <w:t>Руководящий орган общественного объединения состоит не менее чем из трех членов общественного объединения.</w:t>
      </w:r>
    </w:p>
    <w:p w:rsidR="00BE42F2" w:rsidRDefault="00BE42F2">
      <w:pPr>
        <w:pStyle w:val="newncpi"/>
        <w:divId w:val="1083180818"/>
      </w:pPr>
      <w:r>
        <w:t>Руководящий орган союза состоит не менее чем из трех членов общественных объединений, входящих в союз.</w:t>
      </w:r>
    </w:p>
    <w:p w:rsidR="00BE42F2" w:rsidRDefault="00BE42F2">
      <w:pPr>
        <w:pStyle w:val="newncpi"/>
        <w:divId w:val="1083180818"/>
      </w:pPr>
      <w:r>
        <w:t xml:space="preserve">Руководящий орган общественного объединения, союза в период между заседаниями (созывами) высшего органа общественного объединения, союза имеет право вносить в устав общественного </w:t>
      </w:r>
      <w:r>
        <w:lastRenderedPageBreak/>
        <w:t>объединения, союза изменения и (или) дополнения, связанные с переменой юридического адреса общественного объединения, союза либо обусловленные изменениями в законодательстве.</w:t>
      </w:r>
    </w:p>
    <w:p w:rsidR="00BE42F2" w:rsidRDefault="00BE42F2">
      <w:pPr>
        <w:pStyle w:val="newncpi"/>
        <w:divId w:val="1083180818"/>
      </w:pPr>
      <w:bookmarkStart w:id="30" w:name="a149"/>
      <w:bookmarkEnd w:id="30"/>
      <w:r>
        <w:t>Высшим органом организационной структуры общественного объединения в соответствии с уставом общественного объединения является конференция, общее собрание или иное собрание.</w:t>
      </w:r>
    </w:p>
    <w:p w:rsidR="00BE42F2" w:rsidRDefault="00BE42F2">
      <w:pPr>
        <w:pStyle w:val="newncpi"/>
        <w:divId w:val="1083180818"/>
      </w:pPr>
      <w:bookmarkStart w:id="31" w:name="a150"/>
      <w:bookmarkEnd w:id="31"/>
      <w:r>
        <w:t>Высший орган организационной структуры общественного объединения:</w:t>
      </w:r>
    </w:p>
    <w:p w:rsidR="00BE42F2" w:rsidRDefault="00BE42F2">
      <w:pPr>
        <w:pStyle w:val="newncpi"/>
        <w:divId w:val="1083180818"/>
      </w:pPr>
      <w:r>
        <w:t>избирает в порядке, определенном уставом общественного объединения,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rsidR="00BE42F2" w:rsidRDefault="00BE42F2">
      <w:pPr>
        <w:pStyle w:val="newncpi"/>
        <w:divId w:val="1083180818"/>
      </w:pPr>
      <w:r>
        <w:t>избирает контрольно-ревизионный орган организационной структуры;</w:t>
      </w:r>
    </w:p>
    <w:p w:rsidR="00BE42F2" w:rsidRDefault="00BE42F2">
      <w:pPr>
        <w:pStyle w:val="newncpi"/>
        <w:divId w:val="1083180818"/>
      </w:pPr>
      <w:r>
        <w:t>принимает решения, обязательные для органов организационной структуры и состоящих в ней членов общественного объединения.</w:t>
      </w:r>
    </w:p>
    <w:p w:rsidR="00BE42F2" w:rsidRDefault="00BE42F2">
      <w:pPr>
        <w:pStyle w:val="newncpi"/>
        <w:divId w:val="1083180818"/>
      </w:pPr>
      <w:bookmarkStart w:id="32" w:name="a151"/>
      <w:bookmarkEnd w:id="32"/>
      <w:r>
        <w:t>Руководящие и контрольно-ревизионные органы общественного объединения, его организационных структур, союза являются выборными органами. В выборные органы общественного объединения, его организационных структур могут быть избраны только члены этого общественного объединения, достигшие восемнадцатилетнего возраста. В выборные органы союза могут быть избраны только члены общественных объединений, входящих в этот союз, достигшие восемнадцатилетнего возраста. Не допускается одновременное занятие членом общественного объединения должностей в руководящем и контрольно-ревизионном органах общественного объединения, его организационных структур, союза.</w:t>
      </w:r>
    </w:p>
    <w:p w:rsidR="00BE42F2" w:rsidRDefault="00BE42F2">
      <w:pPr>
        <w:pStyle w:val="newncpi"/>
        <w:divId w:val="1083180818"/>
      </w:pPr>
      <w:r>
        <w:t>Общественное объединение, его организационные структуры, союз могут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общественного объединения, союза.</w:t>
      </w:r>
    </w:p>
    <w:p w:rsidR="00BE42F2" w:rsidRDefault="00BE42F2">
      <w:pPr>
        <w:pStyle w:val="article"/>
        <w:divId w:val="1083180818"/>
      </w:pPr>
      <w:bookmarkStart w:id="33" w:name="a75"/>
      <w:bookmarkEnd w:id="33"/>
      <w:r>
        <w:t>Статья 11. Членство в общественных объединениях, союзах</w:t>
      </w:r>
    </w:p>
    <w:p w:rsidR="00BE42F2" w:rsidRDefault="00BE42F2">
      <w:pPr>
        <w:pStyle w:val="newncpi"/>
        <w:divId w:val="1083180818"/>
      </w:pPr>
      <w:r>
        <w:t>Общественные объединения имеют фиксированное членство.</w:t>
      </w:r>
    </w:p>
    <w:p w:rsidR="00BE42F2" w:rsidRDefault="00BE42F2">
      <w:pPr>
        <w:pStyle w:val="newncpi"/>
        <w:divId w:val="1083180818"/>
      </w:pPr>
      <w:bookmarkStart w:id="34" w:name="a122"/>
      <w:bookmarkEnd w:id="34"/>
      <w:r>
        <w:t>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 соответствующего письменного согласия своих законных представителей.</w:t>
      </w:r>
    </w:p>
    <w:p w:rsidR="00BE42F2" w:rsidRDefault="00BE42F2">
      <w:pPr>
        <w:pStyle w:val="newncpi"/>
        <w:divId w:val="1083180818"/>
      </w:pPr>
      <w:r>
        <w:t>Юридические лица не могут быть членами общественных объединений.</w:t>
      </w:r>
    </w:p>
    <w:p w:rsidR="00BE42F2" w:rsidRDefault="00BE42F2">
      <w:pPr>
        <w:pStyle w:val="newncpi"/>
        <w:divId w:val="1083180818"/>
      </w:pPr>
      <w:r>
        <w:t>Членами союза являются общественные объединения, входящие в этот союз.</w:t>
      </w:r>
    </w:p>
    <w:p w:rsidR="00BE42F2" w:rsidRDefault="00BE42F2">
      <w:pPr>
        <w:pStyle w:val="newncpi"/>
        <w:divId w:val="1083180818"/>
      </w:pPr>
      <w:r>
        <w:t>Учредители общественного объединения, союза после государственной регистрации общественного объединения, союза становятся членами общественного объединения, союза и приобретают соответствующие права и обязанности.</w:t>
      </w:r>
    </w:p>
    <w:p w:rsidR="00BE42F2" w:rsidRDefault="00BE42F2">
      <w:pPr>
        <w:pStyle w:val="newncpi"/>
        <w:divId w:val="1083180818"/>
      </w:pPr>
      <w:r>
        <w:t>Члены общественного объединения, союза имеют равные права и обязанности.</w:t>
      </w:r>
    </w:p>
    <w:p w:rsidR="00BE42F2" w:rsidRDefault="00BE42F2">
      <w:pPr>
        <w:pStyle w:val="article"/>
        <w:divId w:val="1083180818"/>
      </w:pPr>
      <w:bookmarkStart w:id="35" w:name="a76"/>
      <w:bookmarkEnd w:id="35"/>
      <w:r>
        <w:t>Статья 12. Название и символика общественного объединения, союза</w:t>
      </w:r>
    </w:p>
    <w:p w:rsidR="00BE42F2" w:rsidRDefault="00BE42F2">
      <w:pPr>
        <w:pStyle w:val="newncpi"/>
        <w:divId w:val="1083180818"/>
      </w:pPr>
      <w:r>
        <w:t xml:space="preserve">Название общественного объединения должно содержать указание на его организационно-правовую форму и характер деятельности. Название организационной структуры общественного объединения должно содержать указание на название общественного объединения, обособленным </w:t>
      </w:r>
      <w:r>
        <w:lastRenderedPageBreak/>
        <w:t>структурным подразделением которого она является, а также указание на территориальный или иной принцип, по которому она создана.</w:t>
      </w:r>
    </w:p>
    <w:p w:rsidR="00BE42F2" w:rsidRDefault="00BE42F2">
      <w:pPr>
        <w:pStyle w:val="newncpi"/>
        <w:divId w:val="1083180818"/>
      </w:pPr>
      <w:r>
        <w:t>Название союза должно содержать указание на характер его деятельности и деятельности его членов и включать слова «союз» или «ассоциация».</w:t>
      </w:r>
    </w:p>
    <w:p w:rsidR="00BE42F2" w:rsidRDefault="00BE42F2">
      <w:pPr>
        <w:pStyle w:val="newncpi"/>
        <w:divId w:val="1083180818"/>
      </w:pPr>
      <w:bookmarkStart w:id="36" w:name="a152"/>
      <w:bookmarkEnd w:id="36"/>
      <w:r>
        <w:t>В названии общественного объединения, его организационных структур, союза не допускается использование:</w:t>
      </w:r>
    </w:p>
    <w:p w:rsidR="00BE42F2" w:rsidRDefault="00BE42F2">
      <w:pPr>
        <w:pStyle w:val="newncpi"/>
        <w:divId w:val="1083180818"/>
      </w:pPr>
      <w:r>
        <w:t>слов «Республика Беларусь», «Беларусь», «белорусский», «национальный», «народный», «академия», если иное не определено Президентом Республики Беларусь;</w:t>
      </w:r>
    </w:p>
    <w:p w:rsidR="00BE42F2" w:rsidRDefault="00BE42F2">
      <w:pPr>
        <w:pStyle w:val="newncpi"/>
        <w:divId w:val="1083180818"/>
      </w:pPr>
      <w:r>
        <w:t>официальных названий (как полных, так и сокращенных) иностранных государств либо ранее существовавших государств;</w:t>
      </w:r>
    </w:p>
    <w:p w:rsidR="00BE42F2" w:rsidRDefault="00BE42F2">
      <w:pPr>
        <w:pStyle w:val="newncpi"/>
        <w:divId w:val="1083180818"/>
      </w:pPr>
      <w:r>
        <w:t>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общественного объединения, союза имени этого гражданина;</w:t>
      </w:r>
    </w:p>
    <w:p w:rsidR="00BE42F2" w:rsidRDefault="00BE42F2">
      <w:pPr>
        <w:pStyle w:val="newncpi"/>
        <w:divId w:val="1083180818"/>
      </w:pPr>
      <w:r>
        <w:t>указания на превосходство какой-либо расы, национальности, религии или социальной группы.</w:t>
      </w:r>
    </w:p>
    <w:p w:rsidR="00BE42F2" w:rsidRDefault="00BE42F2">
      <w:pPr>
        <w:pStyle w:val="newncpi"/>
        <w:divId w:val="1083180818"/>
      </w:pPr>
      <w:bookmarkStart w:id="37" w:name="a172"/>
      <w:bookmarkEnd w:id="37"/>
      <w:r>
        <w:t>Общественное объединение,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
    <w:p w:rsidR="00BE42F2" w:rsidRDefault="00BE42F2">
      <w:pPr>
        <w:pStyle w:val="newncpi"/>
        <w:divId w:val="1083180818"/>
      </w:pPr>
      <w: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общественного объединения, союза не допускается.</w:t>
      </w:r>
    </w:p>
    <w:p w:rsidR="00BE42F2" w:rsidRDefault="00BE42F2">
      <w:pPr>
        <w:pStyle w:val="newncpi"/>
        <w:divId w:val="1083180818"/>
      </w:pPr>
      <w:r>
        <w:t>Название общественного объединения, союза, в том числе сокращенное, и их символика должны отличаться от названий и символики других общественных объединений, союзов,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общественного объединения, союза, а также нарушать права на интеллектуальную собственность.</w:t>
      </w:r>
    </w:p>
    <w:p w:rsidR="00BE42F2" w:rsidRDefault="00BE42F2">
      <w:pPr>
        <w:pStyle w:val="newncpi"/>
        <w:divId w:val="1083180818"/>
      </w:pPr>
      <w:r>
        <w:t>Название и символика общественного объединения, союза не должны служить цели осуществления пропаганды войны, террористической и иной экстремистской деятельности, других деяний, запрещенных законодательством.</w:t>
      </w:r>
    </w:p>
    <w:p w:rsidR="00BE42F2" w:rsidRDefault="00BE42F2">
      <w:pPr>
        <w:pStyle w:val="chapter"/>
        <w:divId w:val="1083180818"/>
      </w:pPr>
      <w:bookmarkStart w:id="38" w:name="a77"/>
      <w:bookmarkEnd w:id="38"/>
      <w:r>
        <w:t xml:space="preserve">ГЛАВА 3 </w:t>
      </w:r>
      <w:r>
        <w:br/>
        <w:t>ГОСУДАРСТВЕННАЯ РЕГИСТРАЦИЯ ОБЩЕСТВЕННЫХ ОБЪЕДИНЕНИЙ, СОЮЗОВ, ИХ СИМВОЛИКИ, ИЗМЕНЕНИЙ И (ИЛИ) ДОПОЛНЕНИЙ, ВНЕСЕННЫХ В УСТАВЫ ОБЩЕСТВЕННЫХ ОБЪЕДИНЕНИЙ, СОЮЗОВ. РЕОРГАНИЗАЦИЯ И ЛИКВИДАЦИЯ ОБЩЕСТВЕННЫХ ОБЪЕДИНЕНИЙ, СОЮЗОВ</w:t>
      </w:r>
    </w:p>
    <w:p w:rsidR="00BE42F2" w:rsidRDefault="00BE42F2">
      <w:pPr>
        <w:pStyle w:val="article"/>
        <w:divId w:val="1083180818"/>
      </w:pPr>
      <w:bookmarkStart w:id="39" w:name="a78"/>
      <w:bookmarkEnd w:id="39"/>
      <w:r>
        <w:t>Статья 13.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w:t>
      </w:r>
    </w:p>
    <w:p w:rsidR="00BE42F2" w:rsidRDefault="00BE42F2">
      <w:pPr>
        <w:pStyle w:val="newncpi"/>
        <w:divId w:val="1083180818"/>
      </w:pPr>
      <w:r>
        <w:t>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устанавливается настоящим Законом и иными актами законодательства.</w:t>
      </w:r>
    </w:p>
    <w:p w:rsidR="00BE42F2" w:rsidRDefault="00BE42F2">
      <w:pPr>
        <w:pStyle w:val="newncpi"/>
        <w:divId w:val="1083180818"/>
      </w:pPr>
      <w:r>
        <w:t xml:space="preserve">Государственная регистрация международных и республиканских общественных объединений, союзов, отделений международных общественных объединений, созданных на территории иностранных </w:t>
      </w:r>
      <w:r>
        <w:lastRenderedPageBreak/>
        <w:t>государств, их гимнов, значков, вымпелов, галстуков, изменений и (или) дополнений, внесенных в уставы этих общественных объединений, союзов, отделений международных общественных объединений, созданных на территории иностранных государств, осуществляется Министерством юстиции.</w:t>
      </w:r>
    </w:p>
    <w:p w:rsidR="00BE42F2" w:rsidRDefault="00BE42F2">
      <w:pPr>
        <w:pStyle w:val="newncpi"/>
        <w:divId w:val="1083180818"/>
      </w:pPr>
      <w:r>
        <w:t>Государственная регистрация союзов (ассоциаций) по виду (видам) спорта, созданных с участием общественного объединения (общественных объединений), осуществляется в порядке, установленном настоящим Законом для государственной регистрации союзов.</w:t>
      </w:r>
    </w:p>
    <w:p w:rsidR="00BE42F2" w:rsidRDefault="00BE42F2">
      <w:pPr>
        <w:pStyle w:val="newncpi"/>
        <w:divId w:val="1083180818"/>
      </w:pPr>
      <w:r>
        <w:t>Государственная регистрация местных общественных объединений, союзов, их гимнов, значков, вымпелов, галстуков, изменений и (или) дополнений, внесенных в уставы этих общественных объединений, союзов, осуществляется главными управлениями юстиции областного, Минского городского исполнительного комитета.</w:t>
      </w:r>
    </w:p>
    <w:p w:rsidR="00BE42F2" w:rsidRDefault="00BE42F2">
      <w:pPr>
        <w:pStyle w:val="newncpi"/>
        <w:divId w:val="1083180818"/>
      </w:pPr>
      <w:bookmarkStart w:id="40" w:name="a173"/>
      <w:bookmarkEnd w:id="40"/>
      <w:r>
        <w:t>Гимн, значок, вымпел, галстук подлежат государственной регистрации одновременно с государственной регистрацией общественного объединения, союза или отдельно от нее в порядке, установленном для государственной регистрации общественного объединения, союза.</w:t>
      </w:r>
    </w:p>
    <w:p w:rsidR="00BE42F2" w:rsidRDefault="00BE42F2">
      <w:pPr>
        <w:pStyle w:val="newncpi"/>
        <w:divId w:val="1083180818"/>
      </w:pPr>
      <w:bookmarkStart w:id="41" w:name="a175"/>
      <w:bookmarkEnd w:id="41"/>
      <w:r>
        <w:t>Государственная регистрация флагов, эмблем, нагрудных и опознавательных знаков общественных объединений, союзов осуществляется в соответствии с законодательством о государственной регистрации официальных геральдических символов.</w:t>
      </w:r>
    </w:p>
    <w:p w:rsidR="00BE42F2" w:rsidRDefault="00BE42F2">
      <w:pPr>
        <w:pStyle w:val="newncpi"/>
        <w:divId w:val="1083180818"/>
      </w:pPr>
      <w:r>
        <w:t>Документы для государственной регистрации общественного объединения, союза, изменений и (или) дополнений, внесенных в устав общественного объединения, союза, представляются в соответствующий регистрирующий орган путем личного обращения, посредством почтовой связи или в электронном виде. Уставы и приложения к уставам представляются в соответствующий регистрирующий орган на бумажном носителе.</w:t>
      </w:r>
    </w:p>
    <w:p w:rsidR="00BE42F2" w:rsidRDefault="00BE42F2">
      <w:pPr>
        <w:pStyle w:val="newncpi"/>
        <w:divId w:val="1083180818"/>
      </w:pPr>
      <w:bookmarkStart w:id="42" w:name="a129"/>
      <w:bookmarkEnd w:id="42"/>
      <w:r>
        <w:t>Для государственной регистрации общественного объединения, союза в месячный срок со дня проведения учредительного съезда, конференции, общего собрания или иного учредительного собрания в Министерство юстиции, главные управления юстиции областного, Минского городского исполнительного комитета (далее – соответствующий регистрирующий орган, если иное не предусмотрено настоящим Законом) представляются:</w:t>
      </w:r>
    </w:p>
    <w:p w:rsidR="00BE42F2" w:rsidRDefault="00E96610">
      <w:pPr>
        <w:pStyle w:val="newncpi"/>
        <w:divId w:val="1083180818"/>
      </w:pPr>
      <w:hyperlink r:id="rId17" w:anchor="a111" w:tooltip="+" w:history="1">
        <w:r w:rsidR="00BE42F2" w:rsidRPr="00C727BC">
          <w:t>заявление</w:t>
        </w:r>
      </w:hyperlink>
      <w:r w:rsidR="00BE42F2">
        <w:t xml:space="preserve"> о государственной регистрации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BE42F2" w:rsidRDefault="00BE42F2">
      <w:pPr>
        <w:pStyle w:val="newncpi"/>
        <w:divId w:val="1083180818"/>
      </w:pPr>
      <w:r>
        <w:t>устав общественного объединения, союза в двух экземплярах без нотариального засвидетельствования, его электронная копия;</w:t>
      </w:r>
    </w:p>
    <w:p w:rsidR="00BE42F2" w:rsidRDefault="00BE42F2">
      <w:pPr>
        <w:pStyle w:val="newncpi"/>
        <w:divId w:val="1083180818"/>
      </w:pPr>
      <w:r>
        <w:t>протокол учредительного съезда, конференции, общего собрания или иного учредительного собрания;</w:t>
      </w:r>
    </w:p>
    <w:p w:rsidR="00BE42F2" w:rsidRDefault="00BE42F2">
      <w:pPr>
        <w:pStyle w:val="newncpi"/>
        <w:divId w:val="1083180818"/>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BE42F2" w:rsidRDefault="00BE42F2">
      <w:pPr>
        <w:pStyle w:val="newncpi"/>
        <w:divId w:val="1083180818"/>
      </w:pPr>
      <w:r>
        <w:t xml:space="preserve">для общественного объединения – </w:t>
      </w:r>
      <w:hyperlink r:id="rId18" w:anchor="a189" w:tooltip="+" w:history="1">
        <w:r w:rsidRPr="00C727BC">
          <w:t>список</w:t>
        </w:r>
      </w:hyperlink>
      <w:r>
        <w:t xml:space="preserve"> учредителей общественного объединения, в котором указаны фамилия, собственное имя, отчество (при его наличии), дата рождения, гражданство, место жительства, место работы (учебы), номер контактного телефона, а также содержится личная подпись каждого из учредителей;</w:t>
      </w:r>
    </w:p>
    <w:p w:rsidR="00BE42F2" w:rsidRDefault="00BE42F2">
      <w:pPr>
        <w:pStyle w:val="newncpi"/>
        <w:divId w:val="1083180818"/>
      </w:pPr>
      <w:r>
        <w:t xml:space="preserve">для союза – выписки из протоколов заседаний руководящих органов общественных объединений, создающих союз, на которых были приняты решения о выступлении их в качестве учредителей союза, а также копии уставов общественных объединений, создающих союз (только для иностранных организаций).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w:t>
      </w:r>
      <w:r>
        <w:lastRenderedPageBreak/>
        <w:t>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BE42F2" w:rsidRDefault="00E96610">
      <w:pPr>
        <w:pStyle w:val="newncpi"/>
        <w:divId w:val="1083180818"/>
      </w:pPr>
      <w:hyperlink r:id="rId19" w:anchor="a185" w:tooltip="+" w:history="1">
        <w:r w:rsidR="00BE42F2" w:rsidRPr="001B23AD">
          <w:t>списки</w:t>
        </w:r>
      </w:hyperlink>
      <w:r w:rsidR="00BE42F2">
        <w:t xml:space="preserve"> членов выборных органов общественного объединения, союза,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w:t>
      </w:r>
    </w:p>
    <w:p w:rsidR="00BE42F2" w:rsidRDefault="00BE42F2">
      <w:pPr>
        <w:pStyle w:val="newncpi"/>
        <w:divId w:val="1083180818"/>
      </w:pPr>
      <w: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BE42F2" w:rsidRDefault="00BE42F2">
      <w:pPr>
        <w:pStyle w:val="newncpi"/>
        <w:divId w:val="1083180818"/>
      </w:pPr>
      <w:r>
        <w:t>документ, подтверждающий наличие юридического адреса общественного объединения, союза;</w:t>
      </w:r>
    </w:p>
    <w:p w:rsidR="00BE42F2" w:rsidRDefault="00BE42F2">
      <w:pPr>
        <w:pStyle w:val="newncpi"/>
        <w:divId w:val="1083180818"/>
      </w:pPr>
      <w:r>
        <w:t>документ об оплате размещения сообщения о государственной регистрации общественного объединения, союза на официальном сайте учреждения «Редакция журнала «Юстиция Беларуси» в глобальной компьютерной сети Интернет.</w:t>
      </w:r>
    </w:p>
    <w:p w:rsidR="00BE42F2" w:rsidRDefault="00BE42F2">
      <w:pPr>
        <w:pStyle w:val="newncpi"/>
        <w:divId w:val="1083180818"/>
      </w:pPr>
      <w:r>
        <w:t>Юридическим адресом общественного объединения, союза может являться место работы руководителя общественного объединения, союза или его заместителя при получении на то письменного согласия руководителя юридического лица, работником которого является руководитель общественного объединения, союза или его заместитель.</w:t>
      </w:r>
    </w:p>
    <w:p w:rsidR="00BE42F2" w:rsidRDefault="00BE42F2">
      <w:pPr>
        <w:pStyle w:val="newncpi"/>
        <w:divId w:val="1083180818"/>
      </w:pPr>
      <w:r>
        <w:t>Наличие юридического адреса общественного объединения, союза на момент представления в соответствующий регистрирующий орган документов для государственной регистрации общественного объединения, союза подтверждается одним из следующих документов:</w:t>
      </w:r>
    </w:p>
    <w:p w:rsidR="00BE42F2" w:rsidRDefault="00BE42F2">
      <w:pPr>
        <w:pStyle w:val="newncpi"/>
        <w:divId w:val="1083180818"/>
      </w:pPr>
      <w:r>
        <w:t>гарантийным письмом собственника недвижимого имущества либо иного лица, уполномоченного на предоставление помещения для юридического адреса;</w:t>
      </w:r>
    </w:p>
    <w:p w:rsidR="00BE42F2" w:rsidRDefault="00BE42F2">
      <w:pPr>
        <w:pStyle w:val="newncpi"/>
        <w:divId w:val="1083180818"/>
      </w:pPr>
      <w:r>
        <w:t>письменным согласием руководителя юридического лица, работником которого является руководитель общественного объединения, союза или его заместитель, – в случае, если юридическим адресом общественного объединения, союза будет являться место работы руководителя общественного объединения, союза или его заместителя.</w:t>
      </w:r>
    </w:p>
    <w:p w:rsidR="00BE42F2" w:rsidRDefault="00BE42F2">
      <w:pPr>
        <w:pStyle w:val="newncpi"/>
        <w:divId w:val="1083180818"/>
      </w:pPr>
      <w:r>
        <w:t>Руководитель юридического лица, работником которого является руководитель общественного объединения, союза или его заместитель, имеет право отозвать согласие на предоставление юридического адреса, сообщив об этом общественному объединению, союзу.</w:t>
      </w:r>
    </w:p>
    <w:p w:rsidR="00BE42F2" w:rsidRDefault="00BE42F2">
      <w:pPr>
        <w:pStyle w:val="newncpi"/>
        <w:divId w:val="1083180818"/>
      </w:pPr>
      <w:bookmarkStart w:id="43" w:name="a174"/>
      <w:bookmarkEnd w:id="43"/>
      <w:r>
        <w:t>Для государственной регистрации гимна, значка, вымпела, галстука общественного объединения, союза, если их наличие предусмотрено уставом общественного объединения, союза, в соответствующий регистрирующий орган представляются:</w:t>
      </w:r>
    </w:p>
    <w:p w:rsidR="00BE42F2" w:rsidRDefault="00E96610">
      <w:pPr>
        <w:pStyle w:val="newncpi"/>
        <w:divId w:val="1083180818"/>
      </w:pPr>
      <w:hyperlink r:id="rId20" w:anchor="a112" w:tooltip="+" w:history="1">
        <w:r w:rsidR="00BE42F2" w:rsidRPr="001B23AD">
          <w:t>заявление</w:t>
        </w:r>
      </w:hyperlink>
      <w:r w:rsidR="00BE42F2">
        <w:t xml:space="preserve"> о государственной регистрации гимна, значка, вымпела, галстука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BE42F2" w:rsidRDefault="00BE42F2">
      <w:pPr>
        <w:pStyle w:val="newncpi"/>
        <w:divId w:val="1083180818"/>
      </w:pPr>
      <w:r>
        <w:t>текст и музыкальная редакция (ноты) гимна общественного объединения, союза;</w:t>
      </w:r>
    </w:p>
    <w:p w:rsidR="00BE42F2" w:rsidRDefault="00BE42F2">
      <w:pPr>
        <w:pStyle w:val="newncpi"/>
        <w:divId w:val="1083180818"/>
      </w:pPr>
      <w:r>
        <w:t>изображение значка, вымпела, галстука общественного объединения, союза размером 10 х 10 см в четырех экземплярах, а также их подробное описание;</w:t>
      </w:r>
    </w:p>
    <w:p w:rsidR="00BE42F2" w:rsidRDefault="00BE42F2">
      <w:pPr>
        <w:pStyle w:val="newncpi"/>
        <w:divId w:val="1083180818"/>
      </w:pPr>
      <w:r>
        <w:t>решения правомочных органов общественного объединения, союза об утверждении гимна, значка, вымпела, галстука общественного объединения, союза;</w:t>
      </w:r>
    </w:p>
    <w:p w:rsidR="00BE42F2" w:rsidRDefault="00BE42F2">
      <w:pPr>
        <w:pStyle w:val="newncpi"/>
        <w:divId w:val="1083180818"/>
      </w:pPr>
      <w:r>
        <w:t xml:space="preserve">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w:t>
      </w:r>
      <w:r>
        <w:lastRenderedPageBreak/>
        <w:t>государственной регистрации гимна, значка, вымпела, галстука общественного объединения, союза отдельно от государственной регистрации общественного объединения, союза.</w:t>
      </w:r>
    </w:p>
    <w:p w:rsidR="00BE42F2" w:rsidRDefault="00BE42F2">
      <w:pPr>
        <w:pStyle w:val="newncpi"/>
        <w:divId w:val="1083180818"/>
      </w:pPr>
      <w:r>
        <w:t xml:space="preserve">В случае, если </w:t>
      </w:r>
      <w:hyperlink r:id="rId21" w:anchor="a1" w:tooltip="+" w:history="1">
        <w:r w:rsidRPr="001B36F5">
          <w:t>заявления</w:t>
        </w:r>
      </w:hyperlink>
      <w:r>
        <w:t xml:space="preserve"> о государственной регистрации общественного объединения, союза или о государственной регистрации гимна, значка, вымпела, галстука общественного объединения, союза подали два или более общественных объединения, два или более союза, имеющие одно и то же название и (или) одни и те же гимн, значок, вымпел, галстук, предпочтение отдается общественному объединению, союзу, ранее других подавшим </w:t>
      </w:r>
      <w:hyperlink r:id="rId22" w:anchor="a1" w:tooltip="+" w:history="1">
        <w:r w:rsidRPr="001B36F5">
          <w:t>заявления</w:t>
        </w:r>
      </w:hyperlink>
      <w:r>
        <w:t xml:space="preserve"> о государственной регистрации под этим названием или о государственной регистрации гимна, значка, вымпела, галстука, а другим общественным объединениям, союзам предлагается изменить название и (или) гимн, значок, вымпел, галстук.</w:t>
      </w:r>
    </w:p>
    <w:p w:rsidR="00BE42F2" w:rsidRDefault="00BE42F2">
      <w:pPr>
        <w:pStyle w:val="newncpi"/>
        <w:divId w:val="1083180818"/>
      </w:pPr>
      <w:bookmarkStart w:id="44" w:name="a187"/>
      <w:bookmarkEnd w:id="44"/>
      <w:r>
        <w:t>Для государственной регистрации изменений и (или) дополнений, внесенных в устав общественного объединения, союза, в месячный срок со дня их внесения в соответствующий регистрирующий орган представляются:</w:t>
      </w:r>
    </w:p>
    <w:p w:rsidR="00BE42F2" w:rsidRDefault="00E96610">
      <w:pPr>
        <w:pStyle w:val="newncpi"/>
        <w:divId w:val="1083180818"/>
      </w:pPr>
      <w:hyperlink r:id="rId23" w:anchor="a124" w:tooltip="+" w:history="1">
        <w:r w:rsidR="00BE42F2" w:rsidRPr="001B36F5">
          <w:t>заявление</w:t>
        </w:r>
      </w:hyperlink>
      <w:r w:rsidR="00BE42F2">
        <w:t xml:space="preserve"> о государственной регистрации изменений и (или) дополнений, внесенных в устав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BE42F2" w:rsidRDefault="00BE42F2">
      <w:pPr>
        <w:pStyle w:val="newncpi"/>
        <w:divId w:val="1083180818"/>
      </w:pPr>
      <w:r>
        <w:t>протокол заседания органа, правомочного вносить изменения и (или) дополнения в устав общественного объединения, союза;</w:t>
      </w:r>
    </w:p>
    <w:p w:rsidR="00BE42F2" w:rsidRDefault="00BE42F2">
      <w:pPr>
        <w:pStyle w:val="newncpi"/>
        <w:divId w:val="1083180818"/>
      </w:pPr>
      <w:r>
        <w:t>оригинал устава общественного объединения, союза;</w:t>
      </w:r>
    </w:p>
    <w:p w:rsidR="00BE42F2" w:rsidRDefault="00BE42F2">
      <w:pPr>
        <w:pStyle w:val="newncpi"/>
        <w:divId w:val="1083180818"/>
      </w:pPr>
      <w:r>
        <w:t>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общественного объединения, союза;</w:t>
      </w:r>
    </w:p>
    <w:p w:rsidR="00BE42F2" w:rsidRDefault="00BE42F2">
      <w:pPr>
        <w:pStyle w:val="newncpi"/>
        <w:divId w:val="1083180818"/>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BE42F2" w:rsidRDefault="00BE42F2">
      <w:pPr>
        <w:pStyle w:val="newncpi"/>
        <w:divId w:val="1083180818"/>
      </w:pPr>
      <w:r>
        <w:t xml:space="preserve">Для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общественного объединения, союза, кроме документов, указанных в </w:t>
      </w:r>
      <w:hyperlink w:anchor="a187" w:tooltip="+" w:history="1">
        <w:r w:rsidRPr="00203360">
          <w:t>части четырнадцатой</w:t>
        </w:r>
      </w:hyperlink>
      <w:r>
        <w:t xml:space="preserve"> настоящей статьи, в соответствующий регистрирующий орган представляются:</w:t>
      </w:r>
    </w:p>
    <w:p w:rsidR="00BE42F2" w:rsidRDefault="00BE42F2">
      <w:pPr>
        <w:pStyle w:val="newncpi"/>
        <w:divId w:val="1083180818"/>
      </w:pPr>
      <w: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BE42F2" w:rsidRDefault="00BE42F2">
      <w:pPr>
        <w:pStyle w:val="newncpi"/>
        <w:divId w:val="1083180818"/>
      </w:pPr>
      <w:r>
        <w:t>документ об оплате размещения сообщения об изменении полного и (или) сокращенного названия общественного объединения, союза на официальном сайте учреждения «Редакция журнала «Юстиция Беларуси» в глобальной компьютерной сети Интернет.</w:t>
      </w:r>
    </w:p>
    <w:p w:rsidR="00BE42F2" w:rsidRDefault="00BE42F2">
      <w:pPr>
        <w:pStyle w:val="newncpi"/>
        <w:divId w:val="1083180818"/>
      </w:pPr>
      <w:r>
        <w:t>Для государственной регистрации изменений и (или) дополнений, внесенных в устав общественного объединения, союза и касающихся изменения статуса общественного объединения, союза, кроме документов, указанных в </w:t>
      </w:r>
      <w:hyperlink w:anchor="a187" w:tooltip="+" w:history="1">
        <w:r w:rsidRPr="00203360">
          <w:t>части четырнадцатой</w:t>
        </w:r>
      </w:hyperlink>
      <w:r>
        <w:t xml:space="preserve"> настоящей статьи, в соответствующий регистрирующий орган представляются документы, подтверждающие условия, необходимые для создания и деятельности общественного объединения, союза, предусмотренные </w:t>
      </w:r>
      <w:hyperlink w:anchor="a55" w:tooltip="+" w:history="1">
        <w:r w:rsidRPr="00203360">
          <w:t>статьей 8</w:t>
        </w:r>
      </w:hyperlink>
      <w:r>
        <w:t xml:space="preserve"> настоящего Закона.</w:t>
      </w:r>
    </w:p>
    <w:p w:rsidR="00BE42F2" w:rsidRDefault="00BE42F2">
      <w:pPr>
        <w:pStyle w:val="newncpi"/>
        <w:divId w:val="1083180818"/>
      </w:pPr>
      <w:r>
        <w:lastRenderedPageBreak/>
        <w:t>Для государственной регистрации отделения международного общественного 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копия устава международного общественного объединения, другие документы, подтверждающие создание в установленном порядке общественного объединения на территории иностранного государства.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BE42F2" w:rsidRDefault="00BE42F2">
      <w:pPr>
        <w:pStyle w:val="article"/>
        <w:divId w:val="1083180818"/>
      </w:pPr>
      <w:bookmarkStart w:id="45" w:name="a62"/>
      <w:bookmarkEnd w:id="45"/>
      <w:r>
        <w:t>Статья 14. Порядок рассмотрения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bookmarkStart w:id="46" w:name="a171"/>
    <w:bookmarkEnd w:id="46"/>
    <w:p w:rsidR="00BE42F2" w:rsidRDefault="00E96610">
      <w:pPr>
        <w:pStyle w:val="newncpi"/>
        <w:divId w:val="1083180818"/>
      </w:pPr>
      <w:r>
        <w:fldChar w:fldCharType="begin"/>
      </w:r>
      <w:r w:rsidR="00A24C9F">
        <w:instrText>HYPERLINK "C:\\Users\\Анискович\\Downloads\\tx.dll?d=40085&amp;a=1" \l "a1" \o "+"</w:instrText>
      </w:r>
      <w:r>
        <w:fldChar w:fldCharType="separate"/>
      </w:r>
      <w:r w:rsidR="00BE42F2" w:rsidRPr="009F521C">
        <w:t>Заявления</w:t>
      </w:r>
      <w:r>
        <w:fldChar w:fldCharType="end"/>
      </w:r>
      <w:r w:rsidR="00BE42F2">
        <w:t xml:space="preserve">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рассматриваются соответствующим регистрирующим органом в месячный срок со дня их поступления.</w:t>
      </w:r>
    </w:p>
    <w:p w:rsidR="00BE42F2" w:rsidRDefault="00BE42F2">
      <w:pPr>
        <w:pStyle w:val="newncpi"/>
        <w:divId w:val="1083180818"/>
      </w:pPr>
      <w:r>
        <w:t>Соответствующий регистрирующий орган вправе:</w:t>
      </w:r>
    </w:p>
    <w:p w:rsidR="00BE42F2" w:rsidRDefault="00BE42F2">
      <w:pPr>
        <w:pStyle w:val="newncpi"/>
        <w:divId w:val="1083180818"/>
      </w:pPr>
      <w:r>
        <w:t>осуществлять проверку достоверности документов, представляемых для государственной регистрации общественного объединения, союза, изменений и (или) дополнений, внесенных в устав общественного объединения, союза;</w:t>
      </w:r>
    </w:p>
    <w:p w:rsidR="00BE42F2" w:rsidRDefault="00BE42F2">
      <w:pPr>
        <w:pStyle w:val="newncpi"/>
        <w:divId w:val="1083180818"/>
      </w:pPr>
      <w:r>
        <w:t>удостоверять форму внешнего представления электронного документа на бумажном носителе.</w:t>
      </w:r>
    </w:p>
    <w:p w:rsidR="00BE42F2" w:rsidRDefault="00BE42F2">
      <w:pPr>
        <w:pStyle w:val="newncpi"/>
        <w:divId w:val="1083180818"/>
      </w:pPr>
      <w:r>
        <w:t>По результатам рассмотрения документов, представленных для государственной регистрации, соответствующий регистрирующий орган принимает одно из следующих решений:</w:t>
      </w:r>
    </w:p>
    <w:p w:rsidR="00BE42F2" w:rsidRDefault="00BE42F2">
      <w:pPr>
        <w:pStyle w:val="newncpi"/>
        <w:divId w:val="1083180818"/>
      </w:pPr>
      <w:r>
        <w:t>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BE42F2" w:rsidRDefault="00BE42F2">
      <w:pPr>
        <w:pStyle w:val="newncpi"/>
        <w:divId w:val="1083180818"/>
      </w:pPr>
      <w:r>
        <w:t>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BE42F2" w:rsidRDefault="00BE42F2">
      <w:pPr>
        <w:pStyle w:val="newncpi"/>
        <w:divId w:val="1083180818"/>
      </w:pPr>
      <w:r>
        <w:t xml:space="preserve">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в случаях и порядке, установленных </w:t>
      </w:r>
      <w:hyperlink w:anchor="a79" w:tooltip="+" w:history="1">
        <w:r w:rsidRPr="00FD0627">
          <w:t>статьей 15</w:t>
        </w:r>
      </w:hyperlink>
      <w:r>
        <w:t xml:space="preserve"> настоящего Закона.</w:t>
      </w:r>
    </w:p>
    <w:p w:rsidR="00BE42F2" w:rsidRDefault="00BE42F2">
      <w:pPr>
        <w:pStyle w:val="newncpi"/>
        <w:divId w:val="1083180818"/>
      </w:pPr>
      <w:r>
        <w:t xml:space="preserve">Записи о государственной регистрации общественного объединения, союза, изменений и (или) дополнений, внесенных в устав общественного объединения, союза, вносятся в Единый государственный </w:t>
      </w:r>
      <w:hyperlink r:id="rId24" w:anchor="a14" w:tooltip="+" w:history="1">
        <w:r w:rsidRPr="00FD0627">
          <w:t>регистр</w:t>
        </w:r>
      </w:hyperlink>
      <w:r>
        <w:t xml:space="preserve"> юридических лиц и индивидуальных предпринимателей соответствующим регистрирующим органом в день принятия решения о государственной регистрации в порядке, установленном законодательством.</w:t>
      </w:r>
    </w:p>
    <w:p w:rsidR="00BE42F2" w:rsidRDefault="00BE42F2">
      <w:pPr>
        <w:pStyle w:val="newncpi"/>
        <w:divId w:val="1083180818"/>
      </w:pPr>
      <w:bookmarkStart w:id="47" w:name="a195"/>
      <w:bookmarkEnd w:id="47"/>
      <w:r>
        <w:t xml:space="preserve">В течение трех рабочих дней со дня внесения в Единый государственный </w:t>
      </w:r>
      <w:hyperlink r:id="rId25" w:anchor="a14" w:tooltip="+" w:history="1">
        <w:r w:rsidRPr="00FD0627">
          <w:t>регистр</w:t>
        </w:r>
      </w:hyperlink>
      <w:r>
        <w:t xml:space="preserve"> юридических лиц и индивидуальных предпринимателей записи о государственной регистрации общественного объединения, союза сведения, подтверждающие постановку этих общественного объединения, союза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w:t>
      </w:r>
      <w:r>
        <w:lastRenderedPageBreak/>
        <w:t xml:space="preserve">унитарном страховом предприятии «Белгосстрах», размещаются соответствующим регистрирующим органом на веб-портале Единого государственного </w:t>
      </w:r>
      <w:hyperlink r:id="rId26" w:anchor="a14" w:tooltip="+" w:history="1">
        <w:r w:rsidRPr="00A6731C">
          <w:t>регистра</w:t>
        </w:r>
      </w:hyperlink>
      <w:r>
        <w:t xml:space="preserve"> юридических лиц и индивидуальных предпринимателей в порядке, определяемом Советом Министров Республики Беларусь.</w:t>
      </w:r>
    </w:p>
    <w:p w:rsidR="00BE42F2" w:rsidRDefault="00BE42F2">
      <w:pPr>
        <w:pStyle w:val="newncpi"/>
        <w:divId w:val="1083180818"/>
      </w:pPr>
      <w:r>
        <w:t>Зарегистрированным общественному объединению, союзу выдается один экземпляр устава общественного объединения, союза, на котором делается отметка о государственной регистрации этого общественного объединения, союза. Сведения о зарегистрированных общественных объединениях, союзах, их гимнах, значках, вымпелах, галстуках размещаются на официальном сайте соответствующего регистрирующего органа в глобальной компьютерной сети Интернет в течение пяти рабочих дней со дня их государственной регистрации. При государственной регистрации изменений и (или) дополнений, внесенных в устав общественного объединения, союза, на уставе этого общественного объединения, союза делается отметка о государственной регистрации изменений и (или) дополнений.</w:t>
      </w:r>
    </w:p>
    <w:p w:rsidR="00BE42F2" w:rsidRDefault="00BE42F2">
      <w:pPr>
        <w:pStyle w:val="newncpi"/>
        <w:divId w:val="1083180818"/>
      </w:pPr>
      <w:r>
        <w:t>При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указания на соответствующий регистрирующий орган и статус общественного объединения, союза, в Государственный реестр общественных объединений, союзов, в реестры местных общественных объединений, союзов вносится новая запись о государственной регистрации общественного объединения, союза, предыдущая запись исключается.</w:t>
      </w:r>
    </w:p>
    <w:p w:rsidR="00BE42F2" w:rsidRDefault="00BE42F2">
      <w:pPr>
        <w:pStyle w:val="newncpi"/>
        <w:divId w:val="1083180818"/>
      </w:pPr>
      <w:bookmarkStart w:id="48" w:name="a102"/>
      <w:bookmarkEnd w:id="48"/>
      <w:r>
        <w:t xml:space="preserve">Руководителю зарегистрированного общественного объединения, союза может быть выдано </w:t>
      </w:r>
      <w:hyperlink r:id="rId27" w:anchor="a10" w:tooltip="+" w:history="1">
        <w:r w:rsidRPr="00DC1006">
          <w:t>удостоверение</w:t>
        </w:r>
      </w:hyperlink>
      <w:r>
        <w:t xml:space="preserve"> в </w:t>
      </w:r>
      <w:hyperlink r:id="rId28" w:anchor="a1" w:tooltip="+" w:history="1">
        <w:r w:rsidRPr="00DC1006">
          <w:t>порядке</w:t>
        </w:r>
      </w:hyperlink>
      <w:r>
        <w:t>, установленном Советом Министров Республики Беларусь.</w:t>
      </w:r>
    </w:p>
    <w:p w:rsidR="00BE42F2" w:rsidRDefault="00BE42F2">
      <w:pPr>
        <w:pStyle w:val="article"/>
        <w:divId w:val="1083180818"/>
      </w:pPr>
      <w:bookmarkStart w:id="49" w:name="a79"/>
      <w:bookmarkEnd w:id="49"/>
      <w:r>
        <w:t>Статья 15. Приостановление государственной регистрации, 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BE42F2" w:rsidRDefault="00BE42F2">
      <w:pPr>
        <w:pStyle w:val="newncpi"/>
        <w:divId w:val="1083180818"/>
      </w:pPr>
      <w:bookmarkStart w:id="50" w:name="a125"/>
      <w:bookmarkEnd w:id="50"/>
      <w:r>
        <w:t>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BE42F2" w:rsidRDefault="00BE42F2">
      <w:pPr>
        <w:pStyle w:val="newncpi"/>
        <w:divId w:val="1083180818"/>
      </w:pPr>
      <w:r>
        <w:t>При устранении в течение установленного срока общественным объединением, союзом нарушений, послуживших основанием для приостановления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рассмотрение соответствующим регистрирующим органом представленных документов осуществляется в порядке, установленном настоящим Законом.</w:t>
      </w:r>
    </w:p>
    <w:p w:rsidR="00BE42F2" w:rsidRDefault="00BE42F2">
      <w:pPr>
        <w:pStyle w:val="newncpi"/>
        <w:divId w:val="1083180818"/>
      </w:pPr>
      <w:bookmarkStart w:id="51" w:name="a128"/>
      <w:bookmarkEnd w:id="51"/>
      <w:r>
        <w:t>Решение об отказе в государственной регистрации общественного объединения, союза принимается в случае:</w:t>
      </w:r>
    </w:p>
    <w:p w:rsidR="00BE42F2" w:rsidRDefault="00BE42F2">
      <w:pPr>
        <w:pStyle w:val="newncpi"/>
        <w:divId w:val="1083180818"/>
      </w:pPr>
      <w:r>
        <w:t>нарушения установленного порядка создания общественного объединения, союза;</w:t>
      </w:r>
    </w:p>
    <w:p w:rsidR="00BE42F2" w:rsidRDefault="00BE42F2">
      <w:pPr>
        <w:pStyle w:val="newncpi"/>
        <w:divId w:val="1083180818"/>
      </w:pPr>
      <w:bookmarkStart w:id="52" w:name="a126"/>
      <w:bookmarkEnd w:id="52"/>
      <w:r>
        <w:t>несоответствия устава общественного объединения, союза требованиям законодательства;</w:t>
      </w:r>
    </w:p>
    <w:p w:rsidR="00BE42F2" w:rsidRDefault="00BE42F2">
      <w:pPr>
        <w:pStyle w:val="newncpi"/>
        <w:divId w:val="1083180818"/>
      </w:pPr>
      <w:r>
        <w:t>представления общественным объединением, союзом подложных, поддельных или недействительных документов;</w:t>
      </w:r>
    </w:p>
    <w:p w:rsidR="00BE42F2" w:rsidRDefault="00BE42F2">
      <w:pPr>
        <w:pStyle w:val="newncpi"/>
        <w:divId w:val="1083180818"/>
      </w:pPr>
      <w:bookmarkStart w:id="53" w:name="a141"/>
      <w:bookmarkEnd w:id="53"/>
      <w:r>
        <w:t>несоответствия названия общественного объединения, союза, в том числе сокращенного, их символики, а также условий членства в общественном объединении, союзе требованиям законодательства и (или) их уставам;</w:t>
      </w:r>
    </w:p>
    <w:p w:rsidR="00BE42F2" w:rsidRDefault="00BE42F2">
      <w:pPr>
        <w:pStyle w:val="newncpi"/>
        <w:divId w:val="1083180818"/>
      </w:pPr>
      <w:r>
        <w:lastRenderedPageBreak/>
        <w:t>неустранения общественным объединением, союзом в срок, установленный соответствующим регистрирующим органом, нарушений, послуживших основанием для приостановления государственной регистрации общественного объединения, союза.</w:t>
      </w:r>
    </w:p>
    <w:p w:rsidR="00BE42F2" w:rsidRDefault="00BE42F2">
      <w:pPr>
        <w:pStyle w:val="newncpi"/>
        <w:divId w:val="1083180818"/>
      </w:pPr>
      <w:r>
        <w:t>Решение об отказе в государственной регистрации гимнов, значков, вымпелов, галстуков общественного объединения, союза принимается в случае:</w:t>
      </w:r>
    </w:p>
    <w:p w:rsidR="00BE42F2" w:rsidRDefault="00BE42F2">
      <w:pPr>
        <w:pStyle w:val="newncpi"/>
        <w:divId w:val="1083180818"/>
      </w:pPr>
      <w:r>
        <w:t>нарушения установленного порядка утверждения гимна, значка, вымпела, галстука;</w:t>
      </w:r>
    </w:p>
    <w:p w:rsidR="00BE42F2" w:rsidRDefault="00BE42F2">
      <w:pPr>
        <w:pStyle w:val="newncpi"/>
        <w:divId w:val="1083180818"/>
      </w:pPr>
      <w:r>
        <w:t>несоответствия гимна, значка, вымпела, галстука требованиям законодательства и (или) их уставам;</w:t>
      </w:r>
    </w:p>
    <w:p w:rsidR="00BE42F2" w:rsidRDefault="00BE42F2">
      <w:pPr>
        <w:pStyle w:val="newncpi"/>
        <w:divId w:val="1083180818"/>
      </w:pPr>
      <w:r>
        <w:t>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гимна, значка, вымпела, галстука;</w:t>
      </w:r>
    </w:p>
    <w:p w:rsidR="00BE42F2" w:rsidRDefault="00BE42F2">
      <w:pPr>
        <w:pStyle w:val="newncpi"/>
        <w:divId w:val="1083180818"/>
      </w:pPr>
      <w:r>
        <w:t>отказа выполнить законное предложение соответствующего регистрирующего органа об изменении гимна, значка, вымпела, галстука.</w:t>
      </w:r>
    </w:p>
    <w:p w:rsidR="00BE42F2" w:rsidRDefault="00BE42F2">
      <w:pPr>
        <w:pStyle w:val="newncpi"/>
        <w:divId w:val="1083180818"/>
      </w:pPr>
      <w:r>
        <w:t>Общественному объединению, союзу может быть отказано в государственной регистрации изменений и (или) дополнений, внесенных в устав общественного объединения, союза,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
    <w:p w:rsidR="00BE42F2" w:rsidRDefault="00BE42F2">
      <w:pPr>
        <w:pStyle w:val="newncpi"/>
        <w:divId w:val="1083180818"/>
      </w:pPr>
      <w:r>
        <w:t>Соответствующий регистрирующий орган в течение пяти рабочих дней со дня приостановления государственной регистрации либо принятия решения 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в письменной форме сообщает о принятом решении в руководящий орган общественного объединения, союза с указанием оснований для приостановления или отказа.</w:t>
      </w:r>
    </w:p>
    <w:p w:rsidR="00BE42F2" w:rsidRDefault="00BE42F2">
      <w:pPr>
        <w:pStyle w:val="newncpi"/>
        <w:divId w:val="1083180818"/>
      </w:pPr>
      <w:r>
        <w:t>Если 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общественного объединения, союза считаются не имеющими оснований, они могут обжаловать принятое решение в судебном порядке в месячный срок со дня его получения.</w:t>
      </w:r>
    </w:p>
    <w:p w:rsidR="00BE42F2" w:rsidRDefault="00BE42F2">
      <w:pPr>
        <w:pStyle w:val="newncpi"/>
        <w:divId w:val="1083180818"/>
      </w:pPr>
      <w:r>
        <w:t>Решения Министерства юстиции, главных управлений юстиции областных, Минского городского исполнительных комитетов обжалуются в областные, Минский городской суды по месту нахождения соответствующего регистрирующего органа.</w:t>
      </w:r>
    </w:p>
    <w:p w:rsidR="00BE42F2" w:rsidRDefault="00BE42F2">
      <w:pPr>
        <w:pStyle w:val="newncpi"/>
        <w:divId w:val="1083180818"/>
      </w:pPr>
      <w:r>
        <w:t>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rsidR="00BE42F2" w:rsidRDefault="00BE42F2">
      <w:pPr>
        <w:pStyle w:val="newncpi"/>
        <w:divId w:val="1083180818"/>
      </w:pPr>
      <w:r>
        <w:t xml:space="preserve">Повторная подача </w:t>
      </w:r>
      <w:hyperlink r:id="rId29" w:anchor="a1" w:tooltip="+" w:history="1">
        <w:r w:rsidRPr="004C4934">
          <w:t>заявления</w:t>
        </w:r>
      </w:hyperlink>
      <w:r>
        <w:t xml:space="preserve">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и принятие по этому заявлению решения осуществляются в порядке, установленном настоящим Законом.</w:t>
      </w:r>
    </w:p>
    <w:p w:rsidR="004C4934" w:rsidRDefault="004C4934">
      <w:pPr>
        <w:pStyle w:val="article"/>
        <w:divId w:val="1083180818"/>
      </w:pPr>
      <w:bookmarkStart w:id="54" w:name="a80"/>
      <w:bookmarkEnd w:id="54"/>
    </w:p>
    <w:p w:rsidR="00BE42F2" w:rsidRDefault="00BE42F2">
      <w:pPr>
        <w:pStyle w:val="article"/>
        <w:divId w:val="1083180818"/>
      </w:pPr>
      <w:r>
        <w:lastRenderedPageBreak/>
        <w:t>Статья 16. Государственная регистрация, постановка на учет и прекращение деятельности организационных структур общественного объединения</w:t>
      </w:r>
    </w:p>
    <w:p w:rsidR="00BE42F2" w:rsidRDefault="00BE42F2">
      <w:pPr>
        <w:pStyle w:val="newncpi"/>
        <w:divId w:val="1083180818"/>
      </w:pPr>
      <w:bookmarkStart w:id="55" w:name="a148"/>
      <w:bookmarkEnd w:id="55"/>
      <w:r>
        <w:t>Организационные структуры общественного объединения, наделенные правами юридического лица, подлежат государственной регистрации. Организационные структуры общественного объединения, не наделенные правами юридического лица, подлежат постановке на учет.</w:t>
      </w:r>
    </w:p>
    <w:p w:rsidR="00BE42F2" w:rsidRDefault="00BE42F2">
      <w:pPr>
        <w:pStyle w:val="newncpi"/>
        <w:divId w:val="1083180818"/>
      </w:pPr>
      <w:r>
        <w:t>Государственная регистрация, постановка на учет организационной структуры общественного объединения осуществляются главным управлением юстиции областного, Минского городского исполнительного комитета, районным, городским исполнительным и распорядительным органом, местной администрацией района в городе по юридическому адресу этой организационной структуры (далее – соответствующее управление юстиции, исполнительный и распорядительный орган) в порядке, установленном настоящим Законом и иными актами законодательства.</w:t>
      </w:r>
    </w:p>
    <w:p w:rsidR="00BE42F2" w:rsidRDefault="00BE42F2">
      <w:pPr>
        <w:pStyle w:val="newncpi"/>
        <w:divId w:val="1083180818"/>
      </w:pPr>
      <w:bookmarkStart w:id="56" w:name="a106"/>
      <w:bookmarkEnd w:id="56"/>
      <w:r>
        <w:t>Для государственной регистрации, постановки на учет организационной структуры общественного объединения руководящим органом этого общественного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 исполнительный и распорядительный орган представляются:</w:t>
      </w:r>
    </w:p>
    <w:p w:rsidR="00BE42F2" w:rsidRDefault="00E96610">
      <w:pPr>
        <w:pStyle w:val="newncpi"/>
        <w:divId w:val="1083180818"/>
      </w:pPr>
      <w:hyperlink r:id="rId30" w:anchor="a16" w:tooltip="+" w:history="1">
        <w:r w:rsidR="00BE42F2" w:rsidRPr="00C92072">
          <w:t>заявление</w:t>
        </w:r>
      </w:hyperlink>
      <w:r w:rsidR="00BE42F2">
        <w:t xml:space="preserve"> о государственной регистрации, постановке на учет организационной структуры общественного объединения, подписанное руководителем общественного объединения или иным лицом, уполномоченным на то в соответствии с уставом общественного объединения;</w:t>
      </w:r>
    </w:p>
    <w:p w:rsidR="00BE42F2" w:rsidRDefault="00E96610">
      <w:pPr>
        <w:pStyle w:val="newncpi"/>
        <w:divId w:val="1083180818"/>
      </w:pPr>
      <w:hyperlink r:id="rId31" w:anchor="a185" w:tooltip="+" w:history="1">
        <w:r w:rsidR="00BE42F2" w:rsidRPr="00C92072">
          <w:t>списки</w:t>
        </w:r>
      </w:hyperlink>
      <w:r w:rsidR="00BE42F2">
        <w:t xml:space="preserve"> членов выборных органов организационной структуры общественного объединения, в которых указаны их должности в этих выборных органах;</w:t>
      </w:r>
    </w:p>
    <w:p w:rsidR="00BE42F2" w:rsidRDefault="00BE42F2">
      <w:pPr>
        <w:pStyle w:val="newncpi"/>
        <w:divId w:val="1083180818"/>
      </w:pPr>
      <w:r>
        <w:t>документ, подтверждающий наличие юридического адреса организационной структуры общественного объединения;</w:t>
      </w:r>
    </w:p>
    <w:p w:rsidR="00BE42F2" w:rsidRDefault="00BE42F2">
      <w:pPr>
        <w:pStyle w:val="newncpi"/>
        <w:divId w:val="1083180818"/>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BE42F2" w:rsidRDefault="00BE42F2">
      <w:pPr>
        <w:pStyle w:val="newncpi"/>
        <w:divId w:val="1083180818"/>
      </w:pPr>
      <w:r>
        <w:t>Для государственной регистрации, постановки на учет организационной структуры общественного объединения документы могут представляться путем личного обращения, посредством почтовой связи или в электронном виде.</w:t>
      </w:r>
    </w:p>
    <w:p w:rsidR="00BE42F2" w:rsidRDefault="00BE42F2">
      <w:pPr>
        <w:pStyle w:val="newncpi"/>
        <w:divId w:val="1083180818"/>
      </w:pPr>
      <w:r>
        <w:t>Юридическим адресом организационной структуры общественного объединения может являться место работы руководителя организационной структуры общественного объединения или его заместителя при получении на то письменного согласия руководителя юридического лица, работником которого является руководитель организационной структуры общественного объединения или его заместитель.</w:t>
      </w:r>
    </w:p>
    <w:p w:rsidR="00BE42F2" w:rsidRDefault="00BE42F2">
      <w:pPr>
        <w:pStyle w:val="newncpi"/>
        <w:divId w:val="1083180818"/>
      </w:pPr>
      <w:r>
        <w:t>Наличие юридического адреса организационной структуры общественного объединения на момент представления в соответствующий регистрирующий орган документов для государственной регистрации, постановки на учет организационной структуры общественного объединения подтверждается одним из следующих документов:</w:t>
      </w:r>
    </w:p>
    <w:p w:rsidR="00BE42F2" w:rsidRDefault="00BE42F2">
      <w:pPr>
        <w:pStyle w:val="newncpi"/>
        <w:divId w:val="1083180818"/>
      </w:pPr>
      <w:r>
        <w:t>гарантийным письмом собственника недвижимого имущества либо иного лица, уполномоченного на предоставление помещения для юридического адреса;</w:t>
      </w:r>
    </w:p>
    <w:p w:rsidR="00BE42F2" w:rsidRDefault="00BE42F2">
      <w:pPr>
        <w:pStyle w:val="newncpi"/>
        <w:divId w:val="1083180818"/>
      </w:pPr>
      <w:r>
        <w:t>письменным согласием руководителя юридического лица, работником которого является руководитель организационной структуры общественного объединения или его заместитель, – в случае, если юридическим адресом организационной структуры будет являться место работы руководителя организационной структуры общественного объединения или его заместителя;</w:t>
      </w:r>
    </w:p>
    <w:p w:rsidR="00BE42F2" w:rsidRDefault="00BE42F2">
      <w:pPr>
        <w:pStyle w:val="newncpi"/>
        <w:divId w:val="1083180818"/>
      </w:pPr>
      <w:r>
        <w:lastRenderedPageBreak/>
        <w:t>договором (его копией) между общественным объединением и собственником недвижимого имущества о предоставлении помещения для юридического адреса организационной структуре общественного объединения;</w:t>
      </w:r>
    </w:p>
    <w:p w:rsidR="00BE42F2" w:rsidRDefault="00BE42F2">
      <w:pPr>
        <w:pStyle w:val="newncpi"/>
        <w:divId w:val="1083180818"/>
      </w:pPr>
      <w:r>
        <w:t>документом, подтверждающим право собственности общественного объединения на помещение, предоставляемое для юридического адреса организационной структуре общественного объединения.</w:t>
      </w:r>
    </w:p>
    <w:p w:rsidR="00BE42F2" w:rsidRDefault="00BE42F2">
      <w:pPr>
        <w:pStyle w:val="newncpi"/>
        <w:divId w:val="1083180818"/>
      </w:pPr>
      <w:bookmarkStart w:id="57" w:name="a154"/>
      <w:bookmarkEnd w:id="57"/>
      <w:r>
        <w:t xml:space="preserve">В случае непредставления общественным объединением всех документов, предусмотренных </w:t>
      </w:r>
      <w:hyperlink w:anchor="a106" w:tooltip="+" w:history="1">
        <w:r w:rsidRPr="00C92072">
          <w:t>частью третьей</w:t>
        </w:r>
      </w:hyperlink>
      <w:r>
        <w:t xml:space="preserve"> настоящей статьи, соответствующее управление юстиции, исполнительный и распорядительный орган отказывают в принятии </w:t>
      </w:r>
      <w:hyperlink r:id="rId32" w:anchor="a16" w:tooltip="+" w:history="1">
        <w:r w:rsidRPr="00C92072">
          <w:t>заявления</w:t>
        </w:r>
      </w:hyperlink>
      <w:r>
        <w:t xml:space="preserve"> о государственной регистрации, постановке на учет организационной структуры общественного объединения.</w:t>
      </w:r>
    </w:p>
    <w:p w:rsidR="00BE42F2" w:rsidRDefault="00BE42F2">
      <w:pPr>
        <w:pStyle w:val="newncpi"/>
        <w:divId w:val="1083180818"/>
      </w:pPr>
      <w:r>
        <w:t>Соответствующее управление юстиции, исполнительный и распорядительный орган запрашивают при необходимости у регистрирующего органа электронную копию устава общественного объединения. Руководящий орган общественного объединения вправе самостоятельно представить копию устава.</w:t>
      </w:r>
    </w:p>
    <w:p w:rsidR="00BE42F2" w:rsidRDefault="00BE42F2">
      <w:pPr>
        <w:pStyle w:val="newncpi"/>
        <w:divId w:val="1083180818"/>
      </w:pPr>
      <w:r>
        <w:t xml:space="preserve">По результатам рассмотрения документов, представленных для государственной регистрации, постановки на учет организационной структуры общественного объединения, соответствующее управление юстиции, исполнительный и распорядительный орган в месячный срок со дня подачи руководящим органом общественного объединения соответствующего </w:t>
      </w:r>
      <w:hyperlink r:id="rId33" w:anchor="a1" w:tooltip="+" w:history="1">
        <w:r w:rsidRPr="00546B54">
          <w:t>заявления</w:t>
        </w:r>
      </w:hyperlink>
      <w:r>
        <w:t xml:space="preserve"> принимают одно из следующих решений:</w:t>
      </w:r>
    </w:p>
    <w:p w:rsidR="00BE42F2" w:rsidRDefault="00BE42F2">
      <w:pPr>
        <w:pStyle w:val="newncpi"/>
        <w:divId w:val="1083180818"/>
      </w:pPr>
      <w:r>
        <w:t>о государственной регистрации, постановке на учет организационной структуры общественного объединения;</w:t>
      </w:r>
    </w:p>
    <w:p w:rsidR="00BE42F2" w:rsidRDefault="00BE42F2">
      <w:pPr>
        <w:pStyle w:val="newncpi"/>
        <w:divId w:val="1083180818"/>
      </w:pPr>
      <w:r>
        <w:t>об отказе в государственной регистрации, постановке на учет организационной структуры общественного объединения.</w:t>
      </w:r>
    </w:p>
    <w:p w:rsidR="00BE42F2" w:rsidRDefault="00BE42F2">
      <w:pPr>
        <w:pStyle w:val="newncpi"/>
        <w:divId w:val="1083180818"/>
      </w:pPr>
      <w:r>
        <w:t>В течение десяти рабочих дней после государственной регистрации организационной структуры общественного объединения, наделенной правами юридического лица, соответствующее управление юстиции, исполнительный и распорядительный орган сообщают об этом в налоговые органы, органы государственной статистики, органы Фонда социальной защиты населения Министерства труда и социальной защиты.</w:t>
      </w:r>
    </w:p>
    <w:p w:rsidR="00BE42F2" w:rsidRDefault="00BE42F2">
      <w:pPr>
        <w:pStyle w:val="newncpi"/>
        <w:divId w:val="1083180818"/>
      </w:pPr>
      <w:bookmarkStart w:id="58" w:name="a155"/>
      <w:bookmarkEnd w:id="58"/>
      <w:r>
        <w:t>Государственная регистрация, постановка на учет организационной структуры общественного объединения могут быть приостановлены соответствующим управлением юстиции, исполнительным и распорядительным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rsidR="00BE42F2" w:rsidRDefault="00BE42F2">
      <w:pPr>
        <w:pStyle w:val="newncpi"/>
        <w:divId w:val="1083180818"/>
      </w:pPr>
      <w:bookmarkStart w:id="59" w:name="a157"/>
      <w:bookmarkEnd w:id="59"/>
      <w:r>
        <w:t>Решение об отказе в государственной регистрации, постановке на учет организационной структуры общественного объединения принимается в случае:</w:t>
      </w:r>
    </w:p>
    <w:p w:rsidR="00BE42F2" w:rsidRDefault="00BE42F2">
      <w:pPr>
        <w:pStyle w:val="newncpi"/>
        <w:divId w:val="1083180818"/>
      </w:pPr>
      <w:r>
        <w:t>нарушения установленного порядка создания организационной структуры;</w:t>
      </w:r>
    </w:p>
    <w:p w:rsidR="00BE42F2" w:rsidRDefault="00BE42F2">
      <w:pPr>
        <w:pStyle w:val="newncpi"/>
        <w:divId w:val="1083180818"/>
      </w:pPr>
      <w:r>
        <w:t>несоответствия представленных документов требованиям законодательства, если такое нарушение носит неустранимый характер;</w:t>
      </w:r>
    </w:p>
    <w:p w:rsidR="00BE42F2" w:rsidRDefault="00BE42F2">
      <w:pPr>
        <w:pStyle w:val="newncpi"/>
        <w:divId w:val="1083180818"/>
      </w:pPr>
      <w:r>
        <w:t>несоответствия названия организационной структуры требованиям законодательства и (или) уставу общественного объединения;</w:t>
      </w:r>
    </w:p>
    <w:p w:rsidR="00BE42F2" w:rsidRDefault="00BE42F2">
      <w:pPr>
        <w:pStyle w:val="newncpi"/>
        <w:divId w:val="1083180818"/>
      </w:pPr>
      <w:r>
        <w:t>неустранения в срок, установленный соответствующим управлением юстиции, исполнительным и распорядительным органом, нарушений, послуживших основанием для приостановления государственной регистрации, постановки на учет организационной структуры общественного объединения.</w:t>
      </w:r>
    </w:p>
    <w:p w:rsidR="00BE42F2" w:rsidRDefault="00BE42F2">
      <w:pPr>
        <w:pStyle w:val="newncpi"/>
        <w:divId w:val="1083180818"/>
      </w:pPr>
      <w:r>
        <w:t xml:space="preserve">Соответствующее управление юстиции, исполнительный и распорядительный орган в течение пяти рабочих дней со дня приостановления государственной регистрации, постановки на учет организационной структуры общественного объединения либо принятия решения об отказе в </w:t>
      </w:r>
      <w:r>
        <w:lastRenderedPageBreak/>
        <w:t>государственной регистрации, постановке на учет организационной структуры общественного объединения в письменной форме сообщают о принятом решении в руководящий орган общественного объединения с указанием оснований для приостановления или отказа.</w:t>
      </w:r>
    </w:p>
    <w:p w:rsidR="00BE42F2" w:rsidRDefault="00BE42F2">
      <w:pPr>
        <w:pStyle w:val="newncpi"/>
        <w:divId w:val="1083180818"/>
      </w:pPr>
      <w:bookmarkStart w:id="60" w:name="a158"/>
      <w:bookmarkEnd w:id="60"/>
      <w:r>
        <w:t>Если государственная регистрация, постановка на учет организационной структуры общественного объединения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общественного объединения по мотивам, которые руководящим органом общественного объединения считаются не имеющими оснований, он может обжаловать принятое решение в судебном порядке в месячный срок со дня его получения.</w:t>
      </w:r>
    </w:p>
    <w:p w:rsidR="00BE42F2" w:rsidRDefault="00BE42F2">
      <w:pPr>
        <w:pStyle w:val="newncpi"/>
        <w:divId w:val="1083180818"/>
      </w:pPr>
      <w:r>
        <w:t>Решение соответствующего управления юстиции, исполнительного и распорядительного органа обжалуется соответственно в областной, Минский городской, районный (городской) суд.</w:t>
      </w:r>
    </w:p>
    <w:p w:rsidR="00BE42F2" w:rsidRDefault="00BE42F2">
      <w:pPr>
        <w:pStyle w:val="newncpi"/>
        <w:divId w:val="1083180818"/>
      </w:pPr>
      <w:r>
        <w:t>Отказ в государственной регистрации, постановке на учет организационной структуры общественного объединения не является препятствием для повторной подачи документов, необходимых для государственной регистрации, постановки на учет этой организационной структуры общественного объединения, при условии устранения нарушений, послуживших основанием для отказа.</w:t>
      </w:r>
    </w:p>
    <w:p w:rsidR="00BE42F2" w:rsidRDefault="00BE42F2">
      <w:pPr>
        <w:pStyle w:val="newncpi"/>
        <w:divId w:val="1083180818"/>
      </w:pPr>
      <w:r>
        <w:t xml:space="preserve">Повторная подача </w:t>
      </w:r>
      <w:hyperlink r:id="rId34" w:anchor="a16" w:tooltip="+" w:history="1">
        <w:r w:rsidRPr="000D7388">
          <w:t>заявления</w:t>
        </w:r>
      </w:hyperlink>
      <w:r>
        <w:t xml:space="preserve"> о государственной регистрации, постановке на учет организационной структуры общественного объединения и принятие по этому заявлению решения осуществляются в порядке, установленном настоящим Законом.</w:t>
      </w:r>
    </w:p>
    <w:p w:rsidR="00BE42F2" w:rsidRDefault="00BE42F2">
      <w:pPr>
        <w:pStyle w:val="newncpi"/>
        <w:divId w:val="1083180818"/>
      </w:pPr>
      <w:bookmarkStart w:id="61" w:name="a197"/>
      <w:bookmarkEnd w:id="61"/>
      <w:r>
        <w:t xml:space="preserve">Учет организационных структур общественных объединений ведется соответствующим управлением юстиции, исполнительным и распорядительным органом в </w:t>
      </w:r>
      <w:hyperlink r:id="rId35" w:anchor="a2" w:tooltip="+" w:history="1">
        <w:r w:rsidRPr="000D7388">
          <w:t>порядке</w:t>
        </w:r>
      </w:hyperlink>
      <w:r>
        <w:t>, определяемом Советом Министров Республики Беларусь.</w:t>
      </w:r>
    </w:p>
    <w:p w:rsidR="00BE42F2" w:rsidRDefault="00BE42F2">
      <w:pPr>
        <w:pStyle w:val="newncpi"/>
        <w:divId w:val="1083180818"/>
      </w:pPr>
      <w:r>
        <w:t>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w:t>
      </w:r>
    </w:p>
    <w:p w:rsidR="00BE42F2" w:rsidRDefault="00BE42F2">
      <w:pPr>
        <w:pStyle w:val="newncpi"/>
        <w:divId w:val="1083180818"/>
      </w:pPr>
      <w:bookmarkStart w:id="62" w:name="a160"/>
      <w:bookmarkEnd w:id="62"/>
      <w:r>
        <w:t>Прекращение деятельности организационных структур общественных объединений производится:</w:t>
      </w:r>
    </w:p>
    <w:p w:rsidR="00BE42F2" w:rsidRDefault="00BE42F2">
      <w:pPr>
        <w:pStyle w:val="newncpi"/>
        <w:divId w:val="1083180818"/>
      </w:pPr>
      <w:r>
        <w:t>в случае ликвидации (реорганизации) общественного объединения;</w:t>
      </w:r>
    </w:p>
    <w:p w:rsidR="00BE42F2" w:rsidRDefault="00BE42F2">
      <w:pPr>
        <w:pStyle w:val="newncpi"/>
        <w:divId w:val="1083180818"/>
      </w:pPr>
      <w:r>
        <w:t>по решению органа общественного объединения, уполномоченного на то его уставом, о ликвидации организационной структуры общественного объединения.</w:t>
      </w:r>
    </w:p>
    <w:bookmarkStart w:id="63" w:name="a198"/>
    <w:bookmarkEnd w:id="63"/>
    <w:p w:rsidR="00BE42F2" w:rsidRDefault="00E96610">
      <w:pPr>
        <w:pStyle w:val="newncpi"/>
        <w:divId w:val="1083180818"/>
      </w:pPr>
      <w:r>
        <w:fldChar w:fldCharType="begin"/>
      </w:r>
      <w:r w:rsidR="00A24C9F">
        <w:instrText>HYPERLINK "C:\\Users\\Анискович\\Downloads\\tx.dll?d=276477&amp;a=3" \l "a3" \o "+"</w:instrText>
      </w:r>
      <w:r>
        <w:fldChar w:fldCharType="separate"/>
      </w:r>
      <w:r w:rsidR="00BE42F2" w:rsidRPr="00EA6DEA">
        <w:t>Порядок</w:t>
      </w:r>
      <w:r>
        <w:fldChar w:fldCharType="end"/>
      </w:r>
      <w:r w:rsidR="00BE42F2">
        <w:t xml:space="preserve"> прекращения деятельности организационных структур общественных объединений определяется Советом Министров Республики Беларусь.</w:t>
      </w:r>
    </w:p>
    <w:p w:rsidR="00BE42F2" w:rsidRDefault="00BE42F2">
      <w:pPr>
        <w:pStyle w:val="article"/>
        <w:divId w:val="1083180818"/>
      </w:pPr>
      <w:bookmarkStart w:id="64" w:name="a81"/>
      <w:bookmarkEnd w:id="64"/>
      <w:r>
        <w:t>Статья 17. Порядок выдачи дубликата устава общественного объединения, союза</w:t>
      </w:r>
    </w:p>
    <w:p w:rsidR="00BE42F2" w:rsidRDefault="00BE42F2">
      <w:pPr>
        <w:pStyle w:val="newncpi"/>
        <w:divId w:val="1083180818"/>
      </w:pPr>
      <w:r>
        <w:t>При утере, порче устава общественного объединения, союза дубликат этого устава с отметками соответствующего регистрирующего органа выдается в течение десяти рабочих дней со дня обращения в соответствующий регистрирующий орган.</w:t>
      </w:r>
    </w:p>
    <w:p w:rsidR="00BE42F2" w:rsidRDefault="00BE42F2">
      <w:pPr>
        <w:pStyle w:val="newncpi"/>
        <w:divId w:val="1083180818"/>
      </w:pPr>
      <w:r>
        <w:t>Для выдачи дубликата устава общественного объединения, союза в соответствующий регистрирующий орган представляются:</w:t>
      </w:r>
    </w:p>
    <w:p w:rsidR="00BE42F2" w:rsidRDefault="00BE42F2">
      <w:pPr>
        <w:pStyle w:val="newncpi"/>
        <w:divId w:val="1083180818"/>
      </w:pPr>
      <w:r>
        <w:t>заявление о выдаче дубликата устава общественного объединения, союза, подписанное руководителем общественного объединения, союза или иным лицом, уполномоченным на то в соответствии с уставом общественного объединения, союза;</w:t>
      </w:r>
    </w:p>
    <w:p w:rsidR="00BE42F2" w:rsidRDefault="00BE42F2">
      <w:pPr>
        <w:pStyle w:val="newncpi"/>
        <w:divId w:val="1083180818"/>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BE42F2" w:rsidRDefault="00BE42F2">
      <w:pPr>
        <w:pStyle w:val="article"/>
        <w:divId w:val="1083180818"/>
      </w:pPr>
      <w:bookmarkStart w:id="65" w:name="a82"/>
      <w:bookmarkEnd w:id="65"/>
      <w:r>
        <w:lastRenderedPageBreak/>
        <w:t>Статья 18. Государственный реестр общественных объединений, союзов</w:t>
      </w:r>
    </w:p>
    <w:p w:rsidR="00BE42F2" w:rsidRDefault="00BE42F2">
      <w:pPr>
        <w:pStyle w:val="newncpi"/>
        <w:divId w:val="1083180818"/>
      </w:pPr>
      <w:r>
        <w:t>Министерство юстиции ведет Государственный реестр общественных объединений, союзов, включающий данные о международных и республиканских общественных объединениях, союзах.</w:t>
      </w:r>
    </w:p>
    <w:p w:rsidR="00BE42F2" w:rsidRDefault="00BE42F2">
      <w:pPr>
        <w:pStyle w:val="newncpi"/>
        <w:divId w:val="1083180818"/>
      </w:pPr>
      <w:r>
        <w:t>Главные управления юстиции областных, Минского городского исполнительных комитетов ведут реестры местных общественных объединений, союзов.</w:t>
      </w:r>
    </w:p>
    <w:p w:rsidR="00BE42F2" w:rsidRDefault="00BE42F2">
      <w:pPr>
        <w:pStyle w:val="newncpi"/>
        <w:divId w:val="1083180818"/>
      </w:pPr>
      <w:r>
        <w:t>Записи о государственной регистрации общественного объединения, союза и о государственной регистрации изменений и (или) дополнений, внесенных в устав общественного объединения, союза, в Государственный реестр общественных объединений, союзов вносятся Министерством юстиции, в реестры местных общественных объединений, союзов – главными управлениями юстиции областных, Минского городского исполнительных комитетов в порядке, установленном настоящим Законом и иными актами законодательства.</w:t>
      </w:r>
    </w:p>
    <w:p w:rsidR="00BE42F2" w:rsidRDefault="00BE42F2">
      <w:pPr>
        <w:pStyle w:val="newncpi"/>
        <w:divId w:val="1083180818"/>
      </w:pPr>
      <w:r>
        <w:t>Порядок ведения Государственного реестра общественных объединений, союзов и реестров местных общественных объединений, союзов определяется Министерством юстиции.</w:t>
      </w:r>
    </w:p>
    <w:p w:rsidR="00BE42F2" w:rsidRDefault="00BE42F2">
      <w:pPr>
        <w:pStyle w:val="article"/>
        <w:divId w:val="1083180818"/>
      </w:pPr>
      <w:bookmarkStart w:id="66" w:name="a83"/>
      <w:bookmarkEnd w:id="66"/>
      <w:r>
        <w:t>Статья 19. Порядок реорганизации и ликвидации общественного объединения, союза</w:t>
      </w:r>
    </w:p>
    <w:p w:rsidR="00BE42F2" w:rsidRDefault="00BE42F2">
      <w:pPr>
        <w:pStyle w:val="newncpi"/>
        <w:divId w:val="1083180818"/>
      </w:pPr>
      <w:r>
        <w:t>Реорганизация общественного объединения, союза осуществляется по решению высшего органа общественного объединения, союза в порядке, установленном законодательными актами. Государственная регистрация реорганизованных общественных объединений, союзов осуществляется в порядке, установленном настоящим Законом для государственной регистрации общественных объединений, союзов.</w:t>
      </w:r>
    </w:p>
    <w:p w:rsidR="00BE42F2" w:rsidRDefault="00BE42F2">
      <w:pPr>
        <w:pStyle w:val="newncpi"/>
        <w:divId w:val="1083180818"/>
      </w:pPr>
      <w:r>
        <w:t>Республиканское общественное объединение может быть преобразовано в политическую партию, государственная регистрация которой осуществляется в порядке, установленном законодательными актами.</w:t>
      </w:r>
    </w:p>
    <w:p w:rsidR="00BE42F2" w:rsidRDefault="00BE42F2">
      <w:pPr>
        <w:pStyle w:val="newncpi"/>
        <w:divId w:val="1083180818"/>
      </w:pPr>
      <w:r>
        <w:t xml:space="preserve">Общественное объединение и созданные им юридические лица за шесть месяцев до принятия решения о преобразовании в политическую партию не имеют права прямо или косвенно получать денежные средства и иное имущество из источников, указанных в </w:t>
      </w:r>
      <w:hyperlink r:id="rId36" w:anchor="a146" w:tooltip="+" w:history="1">
        <w:r w:rsidRPr="007E7F9D">
          <w:t>части второй</w:t>
        </w:r>
      </w:hyperlink>
      <w:r>
        <w:t xml:space="preserve"> статьи 24 Закона Республики Беларусь от 5 октября 1994 г. № 3266-XII «О политических партиях».</w:t>
      </w:r>
    </w:p>
    <w:p w:rsidR="00BE42F2" w:rsidRDefault="00BE42F2">
      <w:pPr>
        <w:pStyle w:val="newncpi"/>
        <w:divId w:val="1083180818"/>
      </w:pPr>
      <w:r>
        <w:t>Ликвидация общественного объединения, союза осуществляется:</w:t>
      </w:r>
    </w:p>
    <w:p w:rsidR="00BE42F2" w:rsidRDefault="00BE42F2">
      <w:pPr>
        <w:pStyle w:val="newncpi"/>
        <w:divId w:val="1083180818"/>
      </w:pPr>
      <w:r>
        <w:t>по решению высшего органа общественного объединения, союза;</w:t>
      </w:r>
    </w:p>
    <w:p w:rsidR="00BE42F2" w:rsidRDefault="00BE42F2">
      <w:pPr>
        <w:pStyle w:val="newncpi"/>
        <w:divId w:val="1083180818"/>
      </w:pPr>
      <w:r>
        <w:t xml:space="preserve">по решению суда в случаях, предусмотренных </w:t>
      </w:r>
      <w:hyperlink w:anchor="a53" w:tooltip="+" w:history="1">
        <w:r w:rsidRPr="007E7F9D">
          <w:t>статьей 29</w:t>
        </w:r>
      </w:hyperlink>
      <w:r>
        <w:t xml:space="preserve"> настоящего Закона.</w:t>
      </w:r>
    </w:p>
    <w:p w:rsidR="00BE42F2" w:rsidRDefault="00BE42F2">
      <w:pPr>
        <w:pStyle w:val="newncpi"/>
        <w:divId w:val="1083180818"/>
      </w:pPr>
      <w:r>
        <w:t>Осуществление операций по счетам общественного объединения, союза, в отношении которых принято решение о ликвидации, совершение ими иных действий, не связанных с ликвидацией, не допускаются.</w:t>
      </w:r>
    </w:p>
    <w:p w:rsidR="00BE42F2" w:rsidRDefault="00BE42F2">
      <w:pPr>
        <w:pStyle w:val="newncpi"/>
        <w:divId w:val="1083180818"/>
      </w:pPr>
      <w:r>
        <w:t>Денежные средства и иное имущество ликвидированных общественного объединения, союза после полного удовлетворения всех требований кредиторов используются на цели, предусмотренные уставами этих общественного объединения, союза, если их денежные средства и иное имущество в соответствии с законодательными актами не подлежат обращению в доход государства.</w:t>
      </w:r>
    </w:p>
    <w:p w:rsidR="00BE42F2" w:rsidRDefault="00BE42F2">
      <w:pPr>
        <w:pStyle w:val="newncpi"/>
        <w:divId w:val="1083180818"/>
      </w:pPr>
      <w:r>
        <w:t>Решение суда о ликвидации общественного объединения, союза направляется в соответствующий регистрирующий орган.</w:t>
      </w:r>
    </w:p>
    <w:p w:rsidR="00BE42F2" w:rsidRDefault="00BE42F2">
      <w:pPr>
        <w:pStyle w:val="newncpi"/>
        <w:divId w:val="1083180818"/>
      </w:pPr>
      <w:bookmarkStart w:id="67" w:name="a119"/>
      <w:bookmarkEnd w:id="67"/>
      <w:r>
        <w:t xml:space="preserve">При ликвидации общественного объединения, союза по решению их высшего органа в течение трех рабочих дней после даты принятия решения о ликвидации общественного объединения, союза ликвидационная комиссия (ликвидатор) обязана (обязан) в письменной форме уведомить об этом </w:t>
      </w:r>
      <w:r>
        <w:lastRenderedPageBreak/>
        <w:t>соответствующий регистрирующий орган с приложением копии такого решения с указанием в нем сведений о порядке и сроках ликвидации, создании ликвидационной комиссии, ее составе или назначении ликвидатора.</w:t>
      </w:r>
    </w:p>
    <w:p w:rsidR="00BE42F2" w:rsidRDefault="00BE42F2">
      <w:pPr>
        <w:pStyle w:val="newncpi"/>
        <w:divId w:val="1083180818"/>
      </w:pPr>
      <w:bookmarkStart w:id="68" w:name="a188"/>
      <w:bookmarkEnd w:id="68"/>
      <w:r>
        <w:t xml:space="preserve">Сведения о том, что общественное объединение, союз находятся в процессе ликвидации, о порядке и сроке заявления требований их кредиторами размещаются на официальном сайте учреждения «Редакция журнала «Юстиция Беларуси» в глобальной компьютерной сети Интернет в </w:t>
      </w:r>
      <w:hyperlink r:id="rId37" w:anchor="a2" w:tooltip="+" w:history="1">
        <w:r w:rsidRPr="004019D9">
          <w:t>порядке</w:t>
        </w:r>
      </w:hyperlink>
      <w:r>
        <w:t>, установленном Советом Министров Республики Беларусь.</w:t>
      </w:r>
    </w:p>
    <w:p w:rsidR="00BE42F2" w:rsidRDefault="00BE42F2">
      <w:pPr>
        <w:pStyle w:val="newncpi"/>
        <w:divId w:val="1083180818"/>
      </w:pPr>
      <w:r>
        <w:t>Сведения, указанные в </w:t>
      </w:r>
      <w:hyperlink w:anchor="a188" w:tooltip="+" w:history="1">
        <w:r w:rsidRPr="004019D9">
          <w:t>части девятой</w:t>
        </w:r>
      </w:hyperlink>
      <w:r>
        <w:t xml:space="preserve"> настоящей статьи, подлежат ежедневному обновлению с учетом поступающих для опубликования сведений и информации из Единого государственного </w:t>
      </w:r>
      <w:hyperlink r:id="rId38" w:anchor="a14" w:tooltip="+" w:history="1">
        <w:r w:rsidRPr="004019D9">
          <w:t>регистра</w:t>
        </w:r>
      </w:hyperlink>
      <w:r>
        <w:t xml:space="preserve"> юридических лиц и индивидуальных предпринимателей об исключении из него общественного объединения, союза.</w:t>
      </w:r>
    </w:p>
    <w:p w:rsidR="00BE42F2" w:rsidRDefault="00BE42F2">
      <w:pPr>
        <w:pStyle w:val="newncpi"/>
        <w:divId w:val="1083180818"/>
      </w:pPr>
      <w:r>
        <w:t>Момент начала течения срока для заявления требований кредиторами ликвидируемых общественного объединения, союза определяется датой размещения сведений о том, что общественное объединение, союз находятся в процессе ликвидации, на официальном сайте учреждения «Редакция журнала «Юстиция Беларуси» в глобальной компьютерной сети Интернет.</w:t>
      </w:r>
    </w:p>
    <w:p w:rsidR="00BE42F2" w:rsidRDefault="00BE42F2">
      <w:pPr>
        <w:pStyle w:val="newncpi"/>
        <w:divId w:val="1083180818"/>
      </w:pPr>
      <w:r>
        <w:t xml:space="preserve">На основании документов, указанных в </w:t>
      </w:r>
      <w:hyperlink w:anchor="a119" w:tooltip="+" w:history="1">
        <w:r w:rsidRPr="00531CB9">
          <w:t>части восьмой</w:t>
        </w:r>
      </w:hyperlink>
      <w:r>
        <w:t xml:space="preserve"> настоящей статьи, соответствующий регистрирующий орган:</w:t>
      </w:r>
    </w:p>
    <w:p w:rsidR="00BE42F2" w:rsidRDefault="00BE42F2">
      <w:pPr>
        <w:pStyle w:val="newncpi"/>
        <w:divId w:val="1083180818"/>
      </w:pPr>
      <w:r>
        <w:t xml:space="preserve">в течение трех рабочих дней со дня получения этих документов вносит в Единый государственный </w:t>
      </w:r>
      <w:hyperlink r:id="rId39" w:anchor="a14" w:tooltip="+" w:history="1">
        <w:r w:rsidRPr="00531CB9">
          <w:t>регистр</w:t>
        </w:r>
      </w:hyperlink>
      <w:r>
        <w:t xml:space="preserve"> юридических лиц и индивидуальных предпринимателей сведения о том, что общественное объединение, союз находятся в процессе ликвидации;</w:t>
      </w:r>
    </w:p>
    <w:p w:rsidR="00BE42F2" w:rsidRDefault="00BE42F2">
      <w:pPr>
        <w:pStyle w:val="newncpi"/>
        <w:divId w:val="1083180818"/>
      </w:pPr>
      <w:bookmarkStart w:id="69" w:name="a196"/>
      <w:bookmarkEnd w:id="69"/>
      <w:r>
        <w:t xml:space="preserve">не позднее рабочего дня, следующего за днем получения этих документов, направляет уведомление о начале процедуры ликвидации общественного объединения, союза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 Указанные органы (организации) представляют в соответствующий регистрирующий орган в порядке, установленном Советом Министров Республики Беларусь, документы, предусмотренные абзацами </w:t>
      </w:r>
      <w:hyperlink w:anchor="a113" w:tooltip="+" w:history="1">
        <w:r w:rsidRPr="00531CB9">
          <w:t>третьим</w:t>
        </w:r>
      </w:hyperlink>
      <w:r>
        <w:t xml:space="preserve"> и четвертым части четырнадцатой настоящей статьи.</w:t>
      </w:r>
    </w:p>
    <w:p w:rsidR="00BE42F2" w:rsidRDefault="00BE42F2">
      <w:pPr>
        <w:pStyle w:val="newncpi"/>
        <w:divId w:val="1083180818"/>
      </w:pPr>
      <w:bookmarkStart w:id="70" w:name="a189"/>
      <w:bookmarkEnd w:id="70"/>
      <w:r>
        <w:t>После утверждения ликвидационного баланса ликвидационная комиссия (ликвидатор) представляет в соответствующий регистрирующий орган:</w:t>
      </w:r>
    </w:p>
    <w:p w:rsidR="00BE42F2" w:rsidRDefault="00E96610">
      <w:pPr>
        <w:pStyle w:val="newncpi"/>
        <w:divId w:val="1083180818"/>
      </w:pPr>
      <w:hyperlink r:id="rId40" w:anchor="a126" w:tooltip="+" w:history="1">
        <w:r w:rsidR="00BE42F2" w:rsidRPr="007E1D0A">
          <w:t>заявление</w:t>
        </w:r>
      </w:hyperlink>
      <w:r w:rsidR="00BE42F2">
        <w:t xml:space="preserve"> об исключении общественного объединения, союза из Единого государственного регистра юридических лиц и индивидуальных предпринимателей;</w:t>
      </w:r>
    </w:p>
    <w:p w:rsidR="00BE42F2" w:rsidRDefault="00BE42F2">
      <w:pPr>
        <w:pStyle w:val="newncpi"/>
        <w:divId w:val="1083180818"/>
      </w:pPr>
      <w:r>
        <w:t>ликвидационный баланс, подписанный членами ликвидационной комиссии (ликвидатором) и утвержденный руководящим органом общественного объединения, союза;</w:t>
      </w:r>
    </w:p>
    <w:p w:rsidR="00BE42F2" w:rsidRDefault="00BE42F2">
      <w:pPr>
        <w:pStyle w:val="newncpi"/>
        <w:divId w:val="1083180818"/>
      </w:pPr>
      <w:r>
        <w:t xml:space="preserve">оригиналы устава общественного объединения, союза и </w:t>
      </w:r>
      <w:hyperlink r:id="rId41" w:anchor="a188" w:tooltip="+" w:history="1">
        <w:r w:rsidRPr="007E1D0A">
          <w:t>свидетельства</w:t>
        </w:r>
      </w:hyperlink>
      <w:r>
        <w:t xml:space="preserve"> о государственной регистрации общественного объединения, союза (если оно выдавалось) или заявление об их утрате с приложением сведений о публикации объявлений об их утрате;</w:t>
      </w:r>
    </w:p>
    <w:p w:rsidR="00BE42F2" w:rsidRDefault="00BE42F2">
      <w:pPr>
        <w:pStyle w:val="newncpi"/>
        <w:divId w:val="1083180818"/>
      </w:pPr>
      <w:r>
        <w:t>печать общественного объединения, союза либо заявление о ее неизготовлении или сведения о публикации объявления о ее утрате.</w:t>
      </w:r>
    </w:p>
    <w:p w:rsidR="00BE42F2" w:rsidRDefault="00BE42F2">
      <w:pPr>
        <w:pStyle w:val="newncpi"/>
        <w:divId w:val="1083180818"/>
      </w:pPr>
      <w:r>
        <w:t xml:space="preserve">Соответствующий регистрирующий орган вносит записи в Единый государственный </w:t>
      </w:r>
      <w:hyperlink r:id="rId42" w:anchor="a14" w:tooltip="+" w:history="1">
        <w:r w:rsidRPr="006F05A6">
          <w:t>регистр</w:t>
        </w:r>
      </w:hyperlink>
      <w:r>
        <w:t xml:space="preserve"> юридических лиц и индивидуальных предпринимателей, а также в Государственный реестр общественных объединений, союзов либо реестр местных общественных объединений, союзов об исключении из них общественного объединения, союза при наличии в совокупности следующих условий:</w:t>
      </w:r>
    </w:p>
    <w:p w:rsidR="00BE42F2" w:rsidRDefault="00BE42F2">
      <w:pPr>
        <w:pStyle w:val="newncpi"/>
        <w:divId w:val="1083180818"/>
      </w:pPr>
      <w:r>
        <w:lastRenderedPageBreak/>
        <w:t xml:space="preserve">ликвидационной комиссией (ликвидатором) представлены необходимые для ликвидации общественного объединения, союза документы, предусмотренные </w:t>
      </w:r>
      <w:hyperlink w:anchor="a189" w:tooltip="+" w:history="1">
        <w:r w:rsidRPr="006F05A6">
          <w:t>частью тринадцатой</w:t>
        </w:r>
      </w:hyperlink>
      <w:r>
        <w:t xml:space="preserve"> настоящей статьи;</w:t>
      </w:r>
    </w:p>
    <w:p w:rsidR="00BE42F2" w:rsidRDefault="00BE42F2">
      <w:pPr>
        <w:pStyle w:val="newncpi"/>
        <w:divId w:val="1083180818"/>
      </w:pPr>
      <w:bookmarkStart w:id="71" w:name="a113"/>
      <w:bookmarkEnd w:id="71"/>
      <w:r>
        <w:t>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не представлены справки о наличии (отсутствии) задолженности общественного объединения,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соответствующим регистрирующим органом уведомления о начале процедуры ликвидации общественного объединения,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rsidR="00BE42F2" w:rsidRDefault="00BE42F2">
      <w:pPr>
        <w:pStyle w:val="newncpi"/>
        <w:divId w:val="1083180818"/>
      </w:pPr>
      <w:r>
        <w:t>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общественного объединения, союза, в том числе по личному составу.</w:t>
      </w:r>
    </w:p>
    <w:p w:rsidR="00BE42F2" w:rsidRDefault="00BE42F2">
      <w:pPr>
        <w:pStyle w:val="newncpi"/>
        <w:divId w:val="1083180818"/>
      </w:pPr>
      <w:bookmarkStart w:id="72" w:name="a190"/>
      <w:bookmarkEnd w:id="72"/>
      <w:r>
        <w:t xml:space="preserve">При наличии у общественного объединения,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исключение общественного объединения, союза из Единого государственного </w:t>
      </w:r>
      <w:hyperlink r:id="rId43" w:anchor="a14" w:tooltip="+" w:history="1">
        <w:r w:rsidRPr="00975978">
          <w:t>регистра</w:t>
        </w:r>
      </w:hyperlink>
      <w:r>
        <w:t xml:space="preserve">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
    <w:p w:rsidR="00BE42F2" w:rsidRDefault="00BE42F2">
      <w:pPr>
        <w:pStyle w:val="newncpi"/>
        <w:divId w:val="1083180818"/>
      </w:pPr>
      <w:r>
        <w:t xml:space="preserve">В случае представления в соответствующий регистрирующий орган в срок, определенный </w:t>
      </w:r>
      <w:hyperlink w:anchor="a113" w:tooltip="+" w:history="1">
        <w:r w:rsidRPr="00975978">
          <w:t>абзацем третьим</w:t>
        </w:r>
      </w:hyperlink>
      <w:r>
        <w:t xml:space="preserve"> части четырнадцатой настоящей статьи, органами (организациями), указанными в </w:t>
      </w:r>
      <w:hyperlink w:anchor="a190" w:tooltip="+" w:history="1">
        <w:r w:rsidRPr="00975978">
          <w:t>части пятнадцатой</w:t>
        </w:r>
      </w:hyperlink>
      <w:r>
        <w:t xml:space="preserve"> настоящей статьи, информации о невозможности представления соответствующих справок общественное объединение, союз не могут быть исключены из Единого государственного </w:t>
      </w:r>
      <w:hyperlink r:id="rId44" w:anchor="a14" w:tooltip="+" w:history="1">
        <w:r w:rsidRPr="00975978">
          <w:t>регистра</w:t>
        </w:r>
      </w:hyperlink>
      <w:r>
        <w:t xml:space="preserve">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 ликвидации общественного объединения, союза. Если по истечении этого срока не представлены документы, предусмотренные </w:t>
      </w:r>
      <w:hyperlink w:anchor="a113" w:tooltip="+" w:history="1">
        <w:r w:rsidRPr="00975978">
          <w:t>абзацем третьим</w:t>
        </w:r>
      </w:hyperlink>
      <w:r>
        <w:t xml:space="preserve"> части четырнадцатой настоящей статьи, соответствующий регистрирующий орган принимает решение о внесении в Единый государственный </w:t>
      </w:r>
      <w:hyperlink r:id="rId45" w:anchor="a14" w:tooltip="+" w:history="1">
        <w:r w:rsidRPr="00975978">
          <w:t>регистр</w:t>
        </w:r>
      </w:hyperlink>
      <w:r>
        <w:t xml:space="preserve"> юридических лиц и индивидуальных предпринимателей записи об исключении из него общественного объединения, союза.</w:t>
      </w:r>
    </w:p>
    <w:p w:rsidR="00BE42F2" w:rsidRDefault="00BE42F2">
      <w:pPr>
        <w:pStyle w:val="newncpi"/>
        <w:divId w:val="1083180818"/>
      </w:pPr>
      <w:r>
        <w:t xml:space="preserve">Соответствующий регистрирующий орган в десятидневный срок с даты принятия решения о внесении в Единый государственный </w:t>
      </w:r>
      <w:hyperlink r:id="rId46" w:anchor="a14" w:tooltip="+" w:history="1">
        <w:r w:rsidRPr="00975978">
          <w:t>регистр</w:t>
        </w:r>
      </w:hyperlink>
      <w:r>
        <w:t xml:space="preserve"> юридических лиц и индивидуальных предпринимателей записи об исключении из него общественного объединения, союза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w:t>
      </w:r>
    </w:p>
    <w:p w:rsidR="00BE42F2" w:rsidRDefault="00BE42F2">
      <w:pPr>
        <w:pStyle w:val="chapter"/>
        <w:divId w:val="1083180818"/>
      </w:pPr>
      <w:bookmarkStart w:id="73" w:name="a84"/>
      <w:bookmarkEnd w:id="73"/>
      <w:r>
        <w:t xml:space="preserve">ГЛАВА 4 </w:t>
      </w:r>
      <w:r>
        <w:br/>
        <w:t>ПРАВА ОБЩЕСТВЕННЫХ ОБЪЕДИНЕНИЙ, СОЮЗОВ</w:t>
      </w:r>
    </w:p>
    <w:p w:rsidR="00BE42F2" w:rsidRDefault="00BE42F2">
      <w:pPr>
        <w:pStyle w:val="article"/>
        <w:divId w:val="1083180818"/>
      </w:pPr>
      <w:bookmarkStart w:id="74" w:name="a182"/>
      <w:bookmarkEnd w:id="74"/>
      <w:r>
        <w:t>Статья 20. Права и обязанности общественных объединений, союзов</w:t>
      </w:r>
    </w:p>
    <w:p w:rsidR="00BE42F2" w:rsidRDefault="00BE42F2">
      <w:pPr>
        <w:pStyle w:val="newncpi"/>
        <w:divId w:val="1083180818"/>
      </w:pPr>
      <w:r>
        <w:t>Общественные объединения со дня их государственной регистрации имеют право:</w:t>
      </w:r>
    </w:p>
    <w:p w:rsidR="00BE42F2" w:rsidRDefault="00BE42F2">
      <w:pPr>
        <w:pStyle w:val="newncpi"/>
        <w:divId w:val="1083180818"/>
      </w:pPr>
      <w:r>
        <w:lastRenderedPageBreak/>
        <w:t>осуществлять деятельность, направленную на достижение уставных целей;</w:t>
      </w:r>
    </w:p>
    <w:p w:rsidR="00BE42F2" w:rsidRDefault="00BE42F2">
      <w:pPr>
        <w:pStyle w:val="newncpi"/>
        <w:divId w:val="1083180818"/>
      </w:pPr>
      <w:r>
        <w:t>беспрепятственно получать и распространять информацию, имеющую отношение к их деятельности;</w:t>
      </w:r>
    </w:p>
    <w:p w:rsidR="00BE42F2" w:rsidRDefault="00BE42F2">
      <w:pPr>
        <w:pStyle w:val="newncpi"/>
        <w:divId w:val="1083180818"/>
      </w:pPr>
      <w:r>
        <w:t>пользоваться государственными средствами массовой информации в порядке, установленном законодательством;</w:t>
      </w:r>
    </w:p>
    <w:p w:rsidR="00BE42F2" w:rsidRDefault="00BE42F2">
      <w:pPr>
        <w:pStyle w:val="newncpi"/>
        <w:divId w:val="1083180818"/>
      </w:pPr>
      <w:r>
        <w:t>учреждать собственные средства массовой информации и осуществлять издательскую деятельность в порядке, установленном законодательством;</w:t>
      </w:r>
    </w:p>
    <w:p w:rsidR="00BE42F2" w:rsidRDefault="00BE42F2">
      <w:pPr>
        <w:pStyle w:val="newncpi"/>
        <w:divId w:val="1083180818"/>
      </w:pPr>
      <w:r>
        <w:t>защищать права и законные интересы, а также представлять законные интересы своих членов в государственных органах и иных организациях;</w:t>
      </w:r>
    </w:p>
    <w:p w:rsidR="00BE42F2" w:rsidRDefault="00BE42F2">
      <w:pPr>
        <w:pStyle w:val="newncpi"/>
        <w:divId w:val="1083180818"/>
      </w:pPr>
      <w:bookmarkStart w:id="75" w:name="a191"/>
      <w:bookmarkEnd w:id="75"/>
      <w:r>
        <w:t>участвовать в подготовке и проведении выборов в порядке, установленном законодательством;</w:t>
      </w:r>
    </w:p>
    <w:p w:rsidR="00BE42F2" w:rsidRDefault="00BE42F2">
      <w:pPr>
        <w:pStyle w:val="newncpi"/>
        <w:divId w:val="1083180818"/>
      </w:pPr>
      <w:r>
        <w:t>поддерживать связи с другими общественными объединениями, союзами;</w:t>
      </w:r>
    </w:p>
    <w:p w:rsidR="00BE42F2" w:rsidRDefault="00BE42F2">
      <w:pPr>
        <w:pStyle w:val="newncpi"/>
        <w:divId w:val="1083180818"/>
      </w:pPr>
      <w:bookmarkStart w:id="76" w:name="a192"/>
      <w:bookmarkEnd w:id="76"/>
      <w:r>
        <w:t>создавать союзы;</w:t>
      </w:r>
    </w:p>
    <w:p w:rsidR="00BE42F2" w:rsidRDefault="00BE42F2">
      <w:pPr>
        <w:pStyle w:val="newncpi"/>
        <w:divId w:val="1083180818"/>
      </w:pPr>
      <w: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p>
    <w:p w:rsidR="00BE42F2" w:rsidRDefault="00BE42F2">
      <w:pPr>
        <w:pStyle w:val="newncpi"/>
        <w:divId w:val="1083180818"/>
      </w:pPr>
      <w:r>
        <w:t>участвовать в работе коллегиальных образований государственных органов, общественно-консультативных советов, заседаниях местных исполнительных и распорядительных органов по их приглашению.</w:t>
      </w:r>
    </w:p>
    <w:p w:rsidR="00BE42F2" w:rsidRDefault="00BE42F2">
      <w:pPr>
        <w:pStyle w:val="newncpi"/>
        <w:divId w:val="1083180818"/>
      </w:pPr>
      <w:r>
        <w:t xml:space="preserve">Союзы имеют права, предусмотренные настоящей статьей для общественных объединений, за исключением прав, предусмотренных абзацами </w:t>
      </w:r>
      <w:hyperlink w:anchor="a191" w:tooltip="+" w:history="1">
        <w:r w:rsidRPr="00080304">
          <w:t>седьмым</w:t>
        </w:r>
      </w:hyperlink>
      <w:r>
        <w:t xml:space="preserve"> и </w:t>
      </w:r>
      <w:hyperlink w:anchor="a192" w:tooltip="+" w:history="1">
        <w:r w:rsidRPr="00080304">
          <w:t>девятым</w:t>
        </w:r>
      </w:hyperlink>
      <w:r>
        <w:t xml:space="preserve"> части первой настоящей статьи.</w:t>
      </w:r>
    </w:p>
    <w:p w:rsidR="00BE42F2" w:rsidRDefault="00BE42F2">
      <w:pPr>
        <w:pStyle w:val="newncpi"/>
        <w:divId w:val="1083180818"/>
      </w:pPr>
      <w:bookmarkStart w:id="77" w:name="a183"/>
      <w:bookmarkEnd w:id="77"/>
      <w:r>
        <w:t>Общественные объединения, союзы могут осуществлять в установленном порядке предпринимательскую деятельность лишь постольку, поскольку она необходима для их уставных целей, ради которых они созданы, и соответствует этим целям. Такая деятельность может осуществляться общественными объединениями, союзами только посредством образования коммерческих организаций и (или) участия в них, если иное не установлено законодательными актами.</w:t>
      </w:r>
    </w:p>
    <w:p w:rsidR="00BE42F2" w:rsidRDefault="00BE42F2">
      <w:pPr>
        <w:pStyle w:val="newncpi"/>
        <w:divId w:val="1083180818"/>
      </w:pPr>
      <w:r>
        <w:t>Общественные объединения, союзы могут выполнять работы, оказывать услуги при выполнении государственного социального заказа без образования коммерческих организаций и (или) участия в них.</w:t>
      </w:r>
    </w:p>
    <w:p w:rsidR="00BE42F2" w:rsidRDefault="00BE42F2">
      <w:pPr>
        <w:pStyle w:val="newncpi"/>
        <w:divId w:val="1083180818"/>
      </w:pPr>
      <w:r>
        <w:t>Общественные объединения, союзы могут иметь иные права, предусмотренные настоящим Законом и другими законодательными актами.</w:t>
      </w:r>
    </w:p>
    <w:p w:rsidR="00BE42F2" w:rsidRDefault="00BE42F2">
      <w:pPr>
        <w:pStyle w:val="newncpi"/>
        <w:divId w:val="1083180818"/>
      </w:pPr>
      <w:r>
        <w:t>Общественные объединения, союзы со дня их государственной регистрации обязаны:</w:t>
      </w:r>
    </w:p>
    <w:p w:rsidR="00BE42F2" w:rsidRDefault="00BE42F2">
      <w:pPr>
        <w:pStyle w:val="newncpi"/>
        <w:divId w:val="1083180818"/>
      </w:pPr>
      <w:r>
        <w:t xml:space="preserve">соблюдать </w:t>
      </w:r>
      <w:hyperlink r:id="rId47" w:anchor="a1" w:tooltip="+" w:history="1">
        <w:r w:rsidRPr="00F05492">
          <w:t>Конституцию</w:t>
        </w:r>
      </w:hyperlink>
      <w:r>
        <w:t xml:space="preserve"> Республики Беларусь, настоящий Закон, другие акты законодательства, собственные уставы, обеспечивать соблюдение основных направлений внутренней и внешней политики, концепции национальной безопасности, утверждаемых Всебелорусским народным собранием;</w:t>
      </w:r>
    </w:p>
    <w:p w:rsidR="00BE42F2" w:rsidRDefault="00BE42F2">
      <w:pPr>
        <w:pStyle w:val="newncpi"/>
        <w:divId w:val="1083180818"/>
      </w:pPr>
      <w:bookmarkStart w:id="78" w:name="a193"/>
      <w:bookmarkEnd w:id="78"/>
      <w:r>
        <w:t>не менее чем за семь дней извещать соответствующий регистрирующий орган о заседании (созыве) своего высшего органа;</w:t>
      </w:r>
    </w:p>
    <w:p w:rsidR="00BE42F2" w:rsidRDefault="00BE42F2">
      <w:pPr>
        <w:pStyle w:val="newncpi"/>
        <w:divId w:val="1083180818"/>
      </w:pPr>
      <w:r>
        <w:t>в случае изменения юридического адреса в месячный срок представить в соответствующий регистрирующий орган все документы, необходимые для государственной регистрации изменений и (или) дополнений, внесенных в устав общественного объединения, союза;</w:t>
      </w:r>
    </w:p>
    <w:p w:rsidR="00BE42F2" w:rsidRDefault="00BE42F2">
      <w:pPr>
        <w:pStyle w:val="newncpi"/>
        <w:divId w:val="1083180818"/>
      </w:pPr>
      <w:bookmarkStart w:id="79" w:name="a194"/>
      <w:bookmarkEnd w:id="79"/>
      <w:r>
        <w:t>ежегодно до 31 марта представлять в соответствующий регистрирующий орган:</w:t>
      </w:r>
    </w:p>
    <w:p w:rsidR="00BE42F2" w:rsidRDefault="00BE42F2">
      <w:pPr>
        <w:pStyle w:val="newncpi"/>
        <w:divId w:val="1083180818"/>
      </w:pPr>
      <w:r>
        <w:t>информацию о продолжении своей деятельности с документами, подтверждающими наличие юридического адреса;</w:t>
      </w:r>
    </w:p>
    <w:p w:rsidR="00BE42F2" w:rsidRDefault="00E96610">
      <w:pPr>
        <w:pStyle w:val="newncpi"/>
        <w:divId w:val="1083180818"/>
      </w:pPr>
      <w:hyperlink r:id="rId48" w:anchor="a185" w:tooltip="+" w:history="1">
        <w:r w:rsidR="00BE42F2" w:rsidRPr="00F05492">
          <w:t>списки</w:t>
        </w:r>
      </w:hyperlink>
      <w:r w:rsidR="00BE42F2">
        <w:t xml:space="preserve"> членов выборных органов общественного объединения, союза,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 и дата избрания каждого из членов, с приложением соответствующих протоколов, если такие протоколы не были представлены ранее. В случае изменений в составе выборных органов общественного объединения, союза необходимые сведения представляются в соответствующий регистрирующий орган в месячный срок со дня принятия такого решения;</w:t>
      </w:r>
    </w:p>
    <w:p w:rsidR="00BE42F2" w:rsidRDefault="00BE42F2">
      <w:pPr>
        <w:pStyle w:val="newncpi"/>
        <w:divId w:val="1083180818"/>
      </w:pPr>
      <w:r>
        <w:t>информацию о численности общественного объединения, его организационных структур, составе союза;</w:t>
      </w:r>
    </w:p>
    <w:p w:rsidR="00BE42F2" w:rsidRDefault="00BE42F2">
      <w:pPr>
        <w:pStyle w:val="newncpi"/>
        <w:divId w:val="1083180818"/>
      </w:pPr>
      <w:r>
        <w:t>сведения о мероприятиях, проведенных в уставных целях общественным объединением, союзом за год;</w:t>
      </w:r>
    </w:p>
    <w:p w:rsidR="00BE42F2" w:rsidRDefault="00BE42F2">
      <w:pPr>
        <w:pStyle w:val="newncpi"/>
        <w:divId w:val="1083180818"/>
      </w:pPr>
      <w:r>
        <w:t>ежегодно до 31 марта размещать информацию о своей деятельности, поступлении и расходовании денежных средств и иного имущества в открытом доступе, в том числе в средствах массовой информации либо на своем официальном сайте (при его наличии) и (или) официальном сайте Министерства юстиции в глобальной компьютерной сети Интернет. Состав сведений, порядок хранения и доведения до всеобщего сведения общественными объединениями, союзами отчетов об их деятельности и информации о поступлении и расходовании денежных средств и иного имущества определяются Министерством юстиции.</w:t>
      </w:r>
    </w:p>
    <w:p w:rsidR="00BE42F2" w:rsidRDefault="00BE42F2">
      <w:pPr>
        <w:pStyle w:val="newncpi"/>
        <w:divId w:val="1083180818"/>
      </w:pPr>
      <w:r>
        <w:t xml:space="preserve">Информация, указанная в абзацах </w:t>
      </w:r>
      <w:hyperlink w:anchor="a193" w:tooltip="+" w:history="1">
        <w:r w:rsidRPr="000133C8">
          <w:t>третьем–десятом</w:t>
        </w:r>
      </w:hyperlink>
      <w:r>
        <w:t xml:space="preserve"> части шестой настоящей статьи, представляется в соответствующий регистрирующий орган путем личного обращения, посредством почтовой связи или в электронном виде.</w:t>
      </w:r>
    </w:p>
    <w:p w:rsidR="00BE42F2" w:rsidRDefault="00BE42F2">
      <w:pPr>
        <w:pStyle w:val="article"/>
        <w:divId w:val="1083180818"/>
      </w:pPr>
      <w:bookmarkStart w:id="80" w:name="a61"/>
      <w:bookmarkEnd w:id="80"/>
      <w:r>
        <w:t>Статья 21. Имущество общественного объединения, союза</w:t>
      </w:r>
    </w:p>
    <w:p w:rsidR="00BE42F2" w:rsidRDefault="00BE42F2">
      <w:pPr>
        <w:pStyle w:val="newncpi"/>
        <w:divId w:val="1083180818"/>
      </w:pPr>
      <w:bookmarkStart w:id="81" w:name="a124"/>
      <w:bookmarkEnd w:id="81"/>
      <w:r>
        <w:t>Общественное объединение,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rsidR="00BE42F2" w:rsidRDefault="00BE42F2" w:rsidP="00312DE2">
      <w:pPr>
        <w:pStyle w:val="newncpi0"/>
        <w:ind w:firstLine="567"/>
        <w:divId w:val="1083180818"/>
      </w:pPr>
      <w:r>
        <w:t> </w:t>
      </w:r>
      <w:bookmarkStart w:id="82" w:name="a169"/>
      <w:bookmarkEnd w:id="82"/>
      <w:r>
        <w:t>Собственником имущества общественного объединения, в том числе имущества, находящегося у организационных структур этого общественного объединения, является общественное объединение. Организационные структуры общественного объединения вправе распоряжаться имуществом общественного объединения в пределах, определяемых уставом этого общественного объединения.</w:t>
      </w:r>
    </w:p>
    <w:p w:rsidR="00BE42F2" w:rsidRDefault="00BE42F2">
      <w:pPr>
        <w:pStyle w:val="newncpi"/>
        <w:divId w:val="1083180818"/>
      </w:pPr>
      <w:bookmarkStart w:id="83" w:name="a146"/>
      <w:bookmarkEnd w:id="83"/>
      <w:r>
        <w:t>Организационные структуры общественного объединения,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p>
    <w:p w:rsidR="00BE42F2" w:rsidRDefault="00BE42F2">
      <w:pPr>
        <w:pStyle w:val="newncpi"/>
        <w:divId w:val="1083180818"/>
      </w:pPr>
      <w:bookmarkStart w:id="84" w:name="a116"/>
      <w:bookmarkEnd w:id="84"/>
      <w:r>
        <w:t>Денежные средства общественного объединения, союза формируются из:</w:t>
      </w:r>
    </w:p>
    <w:p w:rsidR="00BE42F2" w:rsidRDefault="00BE42F2">
      <w:pPr>
        <w:pStyle w:val="newncpi"/>
        <w:divId w:val="1083180818"/>
      </w:pPr>
      <w:bookmarkStart w:id="85" w:name="a178"/>
      <w:bookmarkEnd w:id="85"/>
      <w:r>
        <w:t>вступительных и членских взносов (если их уплата предусмотрена уставом общественного объединения, союза);</w:t>
      </w:r>
    </w:p>
    <w:p w:rsidR="00BE42F2" w:rsidRDefault="00BE42F2">
      <w:pPr>
        <w:pStyle w:val="newncpi"/>
        <w:divId w:val="1083180818"/>
      </w:pPr>
      <w:r>
        <w:t>поступлений от проводимых в уставных целях лекций, выставок, спортивных и других мероприятий;</w:t>
      </w:r>
    </w:p>
    <w:p w:rsidR="00BE42F2" w:rsidRDefault="00BE42F2">
      <w:pPr>
        <w:pStyle w:val="newncpi"/>
        <w:divId w:val="1083180818"/>
      </w:pPr>
      <w:r>
        <w:t xml:space="preserve">доходов от предпринимательской деятельности, осуществляемой в порядке, установленном </w:t>
      </w:r>
      <w:hyperlink w:anchor="a183" w:tooltip="+" w:history="1">
        <w:r w:rsidRPr="00B040AA">
          <w:t>частью третьей</w:t>
        </w:r>
      </w:hyperlink>
      <w:r>
        <w:t xml:space="preserve"> статьи 20 настоящего Закона;</w:t>
      </w:r>
    </w:p>
    <w:p w:rsidR="00BE42F2" w:rsidRDefault="00BE42F2">
      <w:pPr>
        <w:pStyle w:val="newncpi"/>
        <w:divId w:val="1083180818"/>
      </w:pPr>
      <w:r>
        <w:t>добровольных пожертвований;</w:t>
      </w:r>
    </w:p>
    <w:p w:rsidR="00BE42F2" w:rsidRDefault="00BE42F2">
      <w:pPr>
        <w:pStyle w:val="newncpi"/>
        <w:divId w:val="1083180818"/>
      </w:pPr>
      <w:r>
        <w:t>иных источников, не запрещенных законодательством.</w:t>
      </w:r>
    </w:p>
    <w:p w:rsidR="00BE42F2" w:rsidRDefault="00BE42F2">
      <w:pPr>
        <w:pStyle w:val="newncpi"/>
        <w:divId w:val="1083180818"/>
      </w:pPr>
      <w:bookmarkStart w:id="86" w:name="a142"/>
      <w:bookmarkEnd w:id="86"/>
      <w:r>
        <w:lastRenderedPageBreak/>
        <w:t>Денежные средства и иное имущество общественного объединения, союза не могут перераспределяться между членами этого общественного объединения, союза и используются только для выполнения уставных целей и задач. Допускается использование общественным объединением, союзом своих средств на благотворительные цели.</w:t>
      </w:r>
    </w:p>
    <w:p w:rsidR="00BE42F2" w:rsidRDefault="00BE42F2">
      <w:pPr>
        <w:pStyle w:val="newncpi"/>
        <w:divId w:val="1083180818"/>
      </w:pPr>
      <w:r>
        <w:t>Республиканским и местным общественным объединениям, их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rsidR="00BE42F2" w:rsidRDefault="00BE42F2">
      <w:pPr>
        <w:pStyle w:val="newncpi"/>
        <w:divId w:val="1083180818"/>
      </w:pPr>
      <w:bookmarkStart w:id="87" w:name="a176"/>
      <w:bookmarkEnd w:id="87"/>
      <w:r>
        <w:t>Общественное объединение не отвечает по обязательствам своих членов. Члены общественного объединения не отвечают по обязательствам общественного объединения, членами которого они являются.</w:t>
      </w:r>
    </w:p>
    <w:p w:rsidR="00BE42F2" w:rsidRDefault="00BE42F2">
      <w:pPr>
        <w:pStyle w:val="newncpi"/>
        <w:divId w:val="1083180818"/>
      </w:pPr>
      <w:bookmarkStart w:id="88" w:name="a179"/>
      <w:bookmarkEnd w:id="88"/>
      <w:r>
        <w:t>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rsidR="00BE42F2" w:rsidRDefault="00BE42F2">
      <w:pPr>
        <w:pStyle w:val="article"/>
        <w:divId w:val="1083180818"/>
      </w:pPr>
      <w:bookmarkStart w:id="89" w:name="a85"/>
      <w:bookmarkEnd w:id="89"/>
      <w:r>
        <w:t>Статья 22. Защита прав и законных интересов общественных объединений, союзов</w:t>
      </w:r>
    </w:p>
    <w:p w:rsidR="00BE42F2" w:rsidRDefault="00BE42F2">
      <w:pPr>
        <w:pStyle w:val="newncpi"/>
        <w:divId w:val="1083180818"/>
      </w:pPr>
      <w:r>
        <w:t>Защита прав и законных интересов общественных объединений, союзов осуществляется в порядке, установленном законодательством.</w:t>
      </w:r>
    </w:p>
    <w:p w:rsidR="00BE42F2" w:rsidRDefault="00BE42F2">
      <w:pPr>
        <w:pStyle w:val="chapter"/>
        <w:divId w:val="1083180818"/>
      </w:pPr>
      <w:bookmarkStart w:id="90" w:name="a86"/>
      <w:bookmarkEnd w:id="90"/>
      <w:r>
        <w:t>ГЛАВА 5</w:t>
      </w:r>
      <w:r>
        <w:br/>
        <w:t>НАДЗОР ЗА ИСПОЛНЕНИЕМ ЗАКОНОДАТЕЛЬСТВА ОБЩЕСТВЕННЫМИ ОБЪЕДИНЕНИЯМИ, СОЮЗАМИ. КОНТРОЛЬ ЗА СООТВЕТСТВИЕМ ДЕЯТЕЛЬНОСТИ ОБЩЕСТВЕННЫХ ОБЪЕДИНЕНИЙ, СОЮЗОВ ЗАКОНОДАТЕЛЬСТВУ И ИХ УСТАВАМ</w:t>
      </w:r>
    </w:p>
    <w:p w:rsidR="00BE42F2" w:rsidRDefault="00BE42F2">
      <w:pPr>
        <w:pStyle w:val="article"/>
        <w:divId w:val="1083180818"/>
      </w:pPr>
      <w:bookmarkStart w:id="91" w:name="a87"/>
      <w:bookmarkEnd w:id="91"/>
      <w:r>
        <w:t>Статья 23. Надзор за исполнением законодательства общественными объединениями, союзами</w:t>
      </w:r>
    </w:p>
    <w:p w:rsidR="00BE42F2" w:rsidRDefault="00BE42F2">
      <w:pPr>
        <w:pStyle w:val="newncpi"/>
        <w:divId w:val="1083180818"/>
      </w:pPr>
      <w:r>
        <w:t>Надзор за точным и единообразным исполнением законодательства общественными объединениями, союзами возлагается на Генерального прокурора и подчиненных ему прокуроров.</w:t>
      </w:r>
    </w:p>
    <w:p w:rsidR="00BE42F2" w:rsidRDefault="00BE42F2">
      <w:pPr>
        <w:pStyle w:val="article"/>
        <w:divId w:val="1083180818"/>
      </w:pPr>
      <w:bookmarkStart w:id="92" w:name="a88"/>
      <w:bookmarkEnd w:id="92"/>
      <w:r>
        <w:t>Статья 24. Контроль за соответствием деятельности общественных объединений, их организационных структур, союзов законодательству и их уставам</w:t>
      </w:r>
    </w:p>
    <w:p w:rsidR="00BE42F2" w:rsidRDefault="00BE42F2">
      <w:pPr>
        <w:pStyle w:val="newncpi"/>
        <w:divId w:val="1083180818"/>
      </w:pPr>
      <w:bookmarkStart w:id="93" w:name="a143"/>
      <w:bookmarkEnd w:id="93"/>
      <w:r>
        <w:t xml:space="preserve">Контроль за соответствием деятельности общественных объединений, союзов </w:t>
      </w:r>
      <w:hyperlink r:id="rId49" w:anchor="a1" w:tooltip="+" w:history="1">
        <w:r w:rsidRPr="00B040AA">
          <w:t>Конституции</w:t>
        </w:r>
      </w:hyperlink>
      <w:r>
        <w:t xml:space="preserve"> Республики Беларусь, иным актам законодательства и их уставам осуществляют соответствующие регистрирующие органы.</w:t>
      </w:r>
    </w:p>
    <w:p w:rsidR="00BE42F2" w:rsidRDefault="00BE42F2">
      <w:pPr>
        <w:pStyle w:val="newncpi"/>
        <w:divId w:val="1083180818"/>
      </w:pPr>
      <w:r>
        <w:t xml:space="preserve">Контроль за соответствием деятельности организационных структур общественных объединений </w:t>
      </w:r>
      <w:hyperlink r:id="rId50" w:anchor="a1" w:tooltip="+" w:history="1">
        <w:r w:rsidRPr="00B040AA">
          <w:t>Конституции</w:t>
        </w:r>
      </w:hyperlink>
      <w:r>
        <w:t xml:space="preserve"> Республики Беларусь, иным актам законодательства и уставам общественных объединений осуществляют соответствующие управления юстиции, исполнительные и распорядительные органы.</w:t>
      </w:r>
    </w:p>
    <w:p w:rsidR="00BE42F2" w:rsidRDefault="00BE42F2">
      <w:pPr>
        <w:pStyle w:val="newncpi"/>
        <w:divId w:val="1083180818"/>
      </w:pPr>
      <w:bookmarkStart w:id="94" w:name="a159"/>
      <w:bookmarkEnd w:id="94"/>
      <w:r>
        <w:t>Должностные лица соответствующих регистрирующих органов и должностные лица соответствующих управлений юстиции, исполнительных и распорядительных органов в пределах своих полномочий имеют право участвовать в мероприятиях, проводимых в уставных целях общественными объединениями, их организационными структурами, союзами, запрашивать и получать информацию по вопросам уставной деятельности общественных объединений, их организационных структур, союзов, знакомиться с их документами и решениями.</w:t>
      </w:r>
    </w:p>
    <w:p w:rsidR="00BE42F2" w:rsidRDefault="00BE42F2">
      <w:pPr>
        <w:pStyle w:val="article"/>
        <w:divId w:val="1083180818"/>
      </w:pPr>
      <w:bookmarkStart w:id="95" w:name="a89"/>
      <w:bookmarkEnd w:id="95"/>
      <w:r>
        <w:lastRenderedPageBreak/>
        <w:t>Статья 25. Контроль за финансово-хозяйственной деятельностью общественных объединений, союзов</w:t>
      </w:r>
    </w:p>
    <w:p w:rsidR="00BE42F2" w:rsidRDefault="00BE42F2">
      <w:pPr>
        <w:pStyle w:val="newncpi"/>
        <w:divId w:val="1083180818"/>
      </w:pPr>
      <w:r>
        <w:t>Контроль за финансово-хозяйственной деятельностью общественных объединений, союзов осуществляется государственными органами и иными государственными организациями в пределах их компетенции.</w:t>
      </w:r>
    </w:p>
    <w:p w:rsidR="00BE42F2" w:rsidRDefault="00BE42F2">
      <w:pPr>
        <w:pStyle w:val="chapter"/>
        <w:divId w:val="1083180818"/>
      </w:pPr>
      <w:bookmarkStart w:id="96" w:name="a90"/>
      <w:bookmarkEnd w:id="96"/>
      <w:r>
        <w:t>ГЛАВА 6</w:t>
      </w:r>
      <w:r>
        <w:br/>
        <w:t>ОТВЕТСТВЕННОСТЬ ОБЩЕСТВЕННЫХ ОБЪЕДИНЕНИЙ, СОЮЗОВ</w:t>
      </w:r>
    </w:p>
    <w:p w:rsidR="00BE42F2" w:rsidRDefault="00BE42F2">
      <w:pPr>
        <w:pStyle w:val="article"/>
        <w:divId w:val="1083180818"/>
      </w:pPr>
      <w:bookmarkStart w:id="97" w:name="a91"/>
      <w:bookmarkEnd w:id="97"/>
      <w:r>
        <w:t>Статья 26. Меры ответственности</w:t>
      </w:r>
    </w:p>
    <w:p w:rsidR="00BE42F2" w:rsidRDefault="00BE42F2">
      <w:pPr>
        <w:pStyle w:val="newncpi"/>
        <w:divId w:val="1083180818"/>
      </w:pPr>
      <w:r>
        <w:t xml:space="preserve">За нарушение </w:t>
      </w:r>
      <w:hyperlink r:id="rId51" w:anchor="a1" w:tooltip="+" w:history="1">
        <w:r w:rsidRPr="00EC5E18">
          <w:t>Конституции</w:t>
        </w:r>
      </w:hyperlink>
      <w:r>
        <w:t xml:space="preserve"> Республики Беларусь, настоящего Закона, иных актов законодательства и (или) устава в отношении общественного объединения, союза могут быть применены следующие меры ответственности:</w:t>
      </w:r>
    </w:p>
    <w:p w:rsidR="00BE42F2" w:rsidRDefault="00BE42F2">
      <w:pPr>
        <w:pStyle w:val="newncpi"/>
        <w:divId w:val="1083180818"/>
      </w:pPr>
      <w:bookmarkStart w:id="98" w:name="a144"/>
      <w:bookmarkEnd w:id="98"/>
      <w:r>
        <w:t>письменное предупреждение;</w:t>
      </w:r>
    </w:p>
    <w:p w:rsidR="00BE42F2" w:rsidRDefault="00BE42F2">
      <w:pPr>
        <w:pStyle w:val="newncpi"/>
        <w:divId w:val="1083180818"/>
      </w:pPr>
      <w:r>
        <w:t>приостановление деятельности общественного объединения, союза;</w:t>
      </w:r>
    </w:p>
    <w:p w:rsidR="00BE42F2" w:rsidRDefault="00BE42F2">
      <w:pPr>
        <w:pStyle w:val="newncpi"/>
        <w:divId w:val="1083180818"/>
      </w:pPr>
      <w:r>
        <w:t>ликвидация общественного объединения, союза.</w:t>
      </w:r>
    </w:p>
    <w:p w:rsidR="00BE42F2" w:rsidRDefault="00BE42F2">
      <w:pPr>
        <w:pStyle w:val="newncpi"/>
        <w:divId w:val="1083180818"/>
      </w:pPr>
      <w:r>
        <w:t>Общественное объединение,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rsidR="00BE42F2" w:rsidRDefault="00BE42F2">
      <w:pPr>
        <w:pStyle w:val="newncpi"/>
        <w:divId w:val="1083180818"/>
      </w:pPr>
      <w:r>
        <w:t>Законодательными актами о борьбе с терроризмом и противодействии экстремизму в отношении общественных объединений, союзов могут устанавливаться иные меры ответственности и порядок их применения.</w:t>
      </w:r>
    </w:p>
    <w:p w:rsidR="00BE42F2" w:rsidRDefault="00BE42F2">
      <w:pPr>
        <w:pStyle w:val="article"/>
        <w:divId w:val="1083180818"/>
      </w:pPr>
      <w:bookmarkStart w:id="99" w:name="a92"/>
      <w:bookmarkEnd w:id="99"/>
      <w:r>
        <w:t>Статья 27. Письменное предупреждение</w:t>
      </w:r>
    </w:p>
    <w:p w:rsidR="00BE42F2" w:rsidRDefault="00BE42F2">
      <w:pPr>
        <w:pStyle w:val="newncpi"/>
        <w:divId w:val="1083180818"/>
      </w:pPr>
      <w:bookmarkStart w:id="100" w:name="a130"/>
      <w:bookmarkEnd w:id="100"/>
      <w:r>
        <w:t xml:space="preserve">В случае совершения общественным объединением, союзом действий, нарушающих </w:t>
      </w:r>
      <w:hyperlink r:id="rId52" w:anchor="a1" w:tooltip="+" w:history="1">
        <w:r w:rsidRPr="00F50E5C">
          <w:t>Конституцию</w:t>
        </w:r>
      </w:hyperlink>
      <w:r>
        <w:t xml:space="preserve"> Республики Беларусь, настоящий Закон, иные акты законодательства и (или) устав общественного объединения, союза, кроме случаев, когда нарушение влечет за собой ликвидацию общественного объединения, союза по решению суда, соответствующий регистрирующий орган выносит общественному объединению, союзу письменное предупреждение.</w:t>
      </w:r>
    </w:p>
    <w:p w:rsidR="00BE42F2" w:rsidRDefault="00BE42F2">
      <w:pPr>
        <w:pStyle w:val="newncpi"/>
        <w:divId w:val="1083180818"/>
      </w:pPr>
      <w:bookmarkStart w:id="101" w:name="a131"/>
      <w:bookmarkEnd w:id="101"/>
      <w:r>
        <w:t>Письменное предупреждение не позднее чем в трехдневный срок после его вынесения выдается либо направляется по почте руководящему органу общественного объединения, союза с указанием допущенных нарушений и срока их устранения.</w:t>
      </w:r>
    </w:p>
    <w:p w:rsidR="00BE42F2" w:rsidRDefault="00BE42F2">
      <w:pPr>
        <w:pStyle w:val="newncpi"/>
        <w:divId w:val="1083180818"/>
      </w:pPr>
      <w:r>
        <w:t>Общественное объединение, союз обязаны письменно сообщить в регистрирующий орган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
    <w:p w:rsidR="00BE42F2" w:rsidRDefault="00BE42F2">
      <w:pPr>
        <w:pStyle w:val="newncpi"/>
        <w:divId w:val="1083180818"/>
      </w:pPr>
      <w:r>
        <w:t>Письменное предупреждение, вынесенное общественному объединению, союзу, в месячный срок после его получения может быть обжаловано в областной, Минский городской суд по месту нахождения соответствующего регистрирующего органа, вынесшего письменное предупреждение.</w:t>
      </w:r>
    </w:p>
    <w:p w:rsidR="009D6C03" w:rsidRDefault="009D6C03">
      <w:pPr>
        <w:pStyle w:val="article"/>
        <w:divId w:val="1083180818"/>
      </w:pPr>
      <w:bookmarkStart w:id="102" w:name="a93"/>
      <w:bookmarkEnd w:id="102"/>
    </w:p>
    <w:p w:rsidR="00BE42F2" w:rsidRDefault="00BE42F2">
      <w:pPr>
        <w:pStyle w:val="article"/>
        <w:divId w:val="1083180818"/>
      </w:pPr>
      <w:r>
        <w:lastRenderedPageBreak/>
        <w:t>Статья 28. Приостановление деятельности общественного объединения, союза</w:t>
      </w:r>
    </w:p>
    <w:p w:rsidR="00BE42F2" w:rsidRDefault="00BE42F2">
      <w:pPr>
        <w:pStyle w:val="newncpi"/>
        <w:divId w:val="1083180818"/>
      </w:pPr>
      <w:r>
        <w:t>Деятельность общественного объединения, союза может быть приостановлена на срок от одного до шести месяцев решением суда по заявлению соответствующего регистрирующего органа, если общественному объединению, союзу этим органом было вынесено письменное предупреждение и общественное объединение, союз в установленные сроки не устранили нарушений, послуживших основанием для вынесения письменного предупреждения, либо не сообщили в соответствующий регистрирующий орган об их устранении с представлением подтверждающих документов.</w:t>
      </w:r>
    </w:p>
    <w:p w:rsidR="00BE42F2" w:rsidRDefault="00BE42F2">
      <w:pPr>
        <w:pStyle w:val="newncpi"/>
        <w:divId w:val="1083180818"/>
      </w:pPr>
      <w:r>
        <w:t>Соответствующий регистрирующий орган вправе подать в суд заявление о приостановлении деятельности общественного объединения, союза, если письменное предупреждение в установленном порядке не было обжаловано в суд или было обжаловано и признано судом обоснованным.</w:t>
      </w:r>
    </w:p>
    <w:p w:rsidR="00BE42F2" w:rsidRDefault="00BE42F2">
      <w:pPr>
        <w:pStyle w:val="newncpi"/>
        <w:divId w:val="1083180818"/>
      </w:pPr>
      <w:r>
        <w:t>Приостановление деятельности международного, республиканского общественного объединения, союза производится по решению областного, Минского городского суда по юридическому адресу этих общественного объединения, союза по заявлению Министерства юстиции.</w:t>
      </w:r>
    </w:p>
    <w:p w:rsidR="00BE42F2" w:rsidRDefault="00BE42F2">
      <w:pPr>
        <w:pStyle w:val="newncpi"/>
        <w:divId w:val="1083180818"/>
      </w:pPr>
      <w:r>
        <w:t>Приостановление деятельности местного общественного объединения, союза производится по решению областного, Минского городского суда по юридическому адресу этих общественного объединения, союза по заявлению главного управления юстиции областного, Минского городского исполнительного комитета.</w:t>
      </w:r>
    </w:p>
    <w:p w:rsidR="00BE42F2" w:rsidRDefault="00BE42F2">
      <w:pPr>
        <w:pStyle w:val="newncpi"/>
        <w:divId w:val="1083180818"/>
      </w:pPr>
      <w:r>
        <w:t>В случае приостановления деятельности общественного объединения, союза на срок, установленный решением суда, общественному объединению, союзу 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rsidR="00BE42F2" w:rsidRDefault="00BE42F2">
      <w:pPr>
        <w:pStyle w:val="newncpi"/>
        <w:divId w:val="1083180818"/>
      </w:pPr>
      <w:r>
        <w:t>Общественному объединению, его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общественного объединения, его организационных структур, союза.</w:t>
      </w:r>
    </w:p>
    <w:p w:rsidR="00BE42F2" w:rsidRDefault="00BE42F2">
      <w:pPr>
        <w:pStyle w:val="newncpi"/>
        <w:divId w:val="1083180818"/>
      </w:pPr>
      <w:r>
        <w:t>Если в течение срока приостановления деятельности общественного объединения, союза нарушения, послужившие основанием для приостановления их деятельности, будут устранены, то по окончании установленного срока общественное объединение, союз возобновляют свою деятельность при условии письменного сообщения в соответствующий регистрирующий орган не позднее чем за десять дней до окончания срока приостановления деятельности общественного объединения, союза об устранении указанных нарушений с представлением подтверждающих документов.</w:t>
      </w:r>
    </w:p>
    <w:p w:rsidR="00BE42F2" w:rsidRDefault="00BE42F2">
      <w:pPr>
        <w:pStyle w:val="article"/>
        <w:divId w:val="1083180818"/>
      </w:pPr>
      <w:bookmarkStart w:id="103" w:name="a53"/>
      <w:bookmarkEnd w:id="103"/>
      <w:r>
        <w:t>Статья 29. Ликвидация общественного объединения, союза по решению суда</w:t>
      </w:r>
    </w:p>
    <w:p w:rsidR="00BE42F2" w:rsidRDefault="00BE42F2">
      <w:pPr>
        <w:pStyle w:val="newncpi"/>
        <w:divId w:val="1083180818"/>
      </w:pPr>
      <w:bookmarkStart w:id="104" w:name="a140"/>
      <w:bookmarkEnd w:id="104"/>
      <w:r>
        <w:t>Общественное объединение, союз ликвидируются по решению суда в случае:</w:t>
      </w:r>
    </w:p>
    <w:p w:rsidR="00BE42F2" w:rsidRDefault="00BE42F2">
      <w:pPr>
        <w:pStyle w:val="newncpi"/>
        <w:divId w:val="1083180818"/>
      </w:pPr>
      <w:r>
        <w:t>осуществления общественным объединением, союзом пропаганды войны, террористической и иной экстремистской деятельности, других деяний, запрещенных законодательством, деятельности, наносящей вред государственным и (или) общественным интересам;</w:t>
      </w:r>
    </w:p>
    <w:p w:rsidR="00BE42F2" w:rsidRDefault="00BE42F2">
      <w:pPr>
        <w:pStyle w:val="newncpi"/>
        <w:divId w:val="1083180818"/>
      </w:pPr>
      <w:r>
        <w:t>нарушения общественным объединением, союзом законодательства и (или) их уставов в течение одного года после вынесения письменного предупреждения;</w:t>
      </w:r>
    </w:p>
    <w:p w:rsidR="00BE42F2" w:rsidRDefault="00BE42F2">
      <w:pPr>
        <w:pStyle w:val="newncpi"/>
        <w:divId w:val="1083180818"/>
      </w:pPr>
      <w:r>
        <w:lastRenderedPageBreak/>
        <w:t>если при государственной регистрации общественного объединения, союза со стороны их учредителей были допущены нарушения настоящего Закона и (или) иных актов законодательства, носящие неустранимый характер;</w:t>
      </w:r>
    </w:p>
    <w:p w:rsidR="00BE42F2" w:rsidRDefault="00BE42F2">
      <w:pPr>
        <w:pStyle w:val="newncpi"/>
        <w:divId w:val="1083180818"/>
      </w:pPr>
      <w:r>
        <w:t xml:space="preserve">если численность и состав общественного объединения не соответствуют требованиям </w:t>
      </w:r>
      <w:hyperlink w:anchor="a108" w:tooltip="+" w:history="1">
        <w:r w:rsidRPr="009D6C03">
          <w:t>части четвертой</w:t>
        </w:r>
      </w:hyperlink>
      <w:r>
        <w:t xml:space="preserve"> статьи 8 настоящего Закона, состав союза – требованиям </w:t>
      </w:r>
      <w:hyperlink w:anchor="a109" w:tooltip="+" w:history="1">
        <w:r w:rsidRPr="009D6C03">
          <w:t>части шестой</w:t>
        </w:r>
      </w:hyperlink>
      <w:r>
        <w:t xml:space="preserve"> статьи 8 настоящего Закона;</w:t>
      </w:r>
    </w:p>
    <w:p w:rsidR="00BE42F2" w:rsidRDefault="00BE42F2">
      <w:pPr>
        <w:pStyle w:val="newncpi"/>
        <w:divId w:val="1083180818"/>
      </w:pPr>
      <w:r>
        <w:t>неустранения нарушений, послуживших основанием для приостановления деятельности общественного объединения, союза, в срок, установленный решением суда;</w:t>
      </w:r>
    </w:p>
    <w:p w:rsidR="00BE42F2" w:rsidRDefault="00BE42F2">
      <w:pPr>
        <w:pStyle w:val="newncpi"/>
        <w:divId w:val="1083180818"/>
      </w:pPr>
      <w:r>
        <w:t xml:space="preserve">непредставления общественным объединением, союзом в течение трех лет подряд в установленный срок сведений, предусмотренных абзацами </w:t>
      </w:r>
      <w:hyperlink w:anchor="a194" w:tooltip="+" w:history="1">
        <w:r w:rsidRPr="009D6C03">
          <w:t>пятым–десятым</w:t>
        </w:r>
      </w:hyperlink>
      <w:r>
        <w:t xml:space="preserve"> части шестой статьи 20 настоящего Закона;</w:t>
      </w:r>
    </w:p>
    <w:p w:rsidR="00BE42F2" w:rsidRDefault="00BE42F2">
      <w:pPr>
        <w:pStyle w:val="newncpi"/>
        <w:divId w:val="1083180818"/>
      </w:pPr>
      <w:r>
        <w:t>несоответствия деятельности общественного объединения, союза основным направлениям внутренней и внешней политики, концепции национальной безопасности, утверждаемым Всебелорусским народным собранием.</w:t>
      </w:r>
    </w:p>
    <w:p w:rsidR="00BE42F2" w:rsidRDefault="00BE42F2">
      <w:pPr>
        <w:pStyle w:val="newncpi"/>
        <w:divId w:val="1083180818"/>
      </w:pPr>
      <w:r>
        <w:t>Общественное объединение, союз могут быть ликвидированы по решению суда за однократное нарушение законодательства о массовых мероприятиях в случаях, предусмотренных законодательными актами, а также за нарушение общественным объединением, его организационной структурой, союзом установленных законодательством требований, предъявляемых к получению и (или) использованию иностранной безвозмездной помощи.</w:t>
      </w:r>
    </w:p>
    <w:p w:rsidR="00BE42F2" w:rsidRDefault="00BE42F2">
      <w:pPr>
        <w:pStyle w:val="newncpi"/>
        <w:divId w:val="1083180818"/>
      </w:pPr>
      <w:r>
        <w:t>Ликвидация международного, республиканского общественного объединения, союза производится по решению областного, Минского городского суда по юридическому адресу этих общественного объединения, союза по заявлению Министерства юстиции.</w:t>
      </w:r>
    </w:p>
    <w:p w:rsidR="00BE42F2" w:rsidRDefault="00BE42F2">
      <w:pPr>
        <w:pStyle w:val="newncpi"/>
        <w:divId w:val="1083180818"/>
      </w:pPr>
      <w:r>
        <w:t>Ликвидация местного общественного объединения, союза производится по решению областного, Минского городского суда по юридическому адресу этих общественного объединения, союза по заявлению главного управления юстиции областного, Минского городского исполнительного комитета.</w:t>
      </w:r>
    </w:p>
    <w:p w:rsidR="00BE42F2" w:rsidRDefault="00BE42F2" w:rsidP="006A1B73">
      <w:pPr>
        <w:pStyle w:val="chapter"/>
        <w:spacing w:before="240" w:after="240"/>
        <w:divId w:val="1083180818"/>
      </w:pPr>
      <w:bookmarkStart w:id="105" w:name="a94"/>
      <w:bookmarkEnd w:id="105"/>
      <w:r>
        <w:t>ГЛАВА 7</w:t>
      </w:r>
      <w:r>
        <w:br/>
        <w:t>МЕЖДУНАРОДНЫЕ СВЯЗИ ОБЩЕСТВЕННЫХ ОБЪЕДИНЕНИЙ, СОЮЗОВ. МЕЖДУНАРОДНЫЕ ДОГОВОРЫ</w:t>
      </w:r>
    </w:p>
    <w:p w:rsidR="00BE42F2" w:rsidRDefault="00BE42F2">
      <w:pPr>
        <w:pStyle w:val="article"/>
        <w:divId w:val="1083180818"/>
      </w:pPr>
      <w:bookmarkStart w:id="106" w:name="a95"/>
      <w:bookmarkEnd w:id="106"/>
      <w:r>
        <w:t>Статья 30. Международные связи общественных объединений, союзов</w:t>
      </w:r>
    </w:p>
    <w:p w:rsidR="00BE42F2" w:rsidRDefault="00BE42F2">
      <w:pPr>
        <w:pStyle w:val="newncpi"/>
        <w:divId w:val="1083180818"/>
      </w:pPr>
      <w:r>
        <w:t>Общественные объединения, союзы в соответствии с их уставами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а также международным договорам Республики Беларусь.</w:t>
      </w:r>
    </w:p>
    <w:p w:rsidR="00BE42F2" w:rsidRDefault="00BE42F2" w:rsidP="006A1B73">
      <w:pPr>
        <w:pStyle w:val="article"/>
        <w:spacing w:after="0"/>
        <w:divId w:val="1083180818"/>
      </w:pPr>
      <w:bookmarkStart w:id="107" w:name="a96"/>
      <w:bookmarkEnd w:id="107"/>
      <w:r>
        <w:t>Статья 31. Международные договоры</w:t>
      </w:r>
    </w:p>
    <w:p w:rsidR="00BE42F2" w:rsidRDefault="00BE42F2" w:rsidP="006A1B73">
      <w:pPr>
        <w:pStyle w:val="newncpi"/>
        <w:spacing w:after="0"/>
        <w:divId w:val="1083180818"/>
      </w:pPr>
      <w: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tbl>
      <w:tblPr>
        <w:tblW w:w="5000" w:type="pct"/>
        <w:tblCellMar>
          <w:left w:w="0" w:type="dxa"/>
          <w:right w:w="0" w:type="dxa"/>
        </w:tblCellMar>
        <w:tblLook w:val="04A0"/>
      </w:tblPr>
      <w:tblGrid>
        <w:gridCol w:w="5406"/>
        <w:gridCol w:w="5406"/>
      </w:tblGrid>
      <w:tr w:rsidR="00BE42F2">
        <w:trPr>
          <w:divId w:val="1083180818"/>
        </w:trPr>
        <w:tc>
          <w:tcPr>
            <w:tcW w:w="2500" w:type="pct"/>
            <w:tcBorders>
              <w:top w:val="nil"/>
              <w:left w:val="nil"/>
              <w:bottom w:val="nil"/>
              <w:right w:val="nil"/>
            </w:tcBorders>
            <w:tcMar>
              <w:top w:w="0" w:type="dxa"/>
              <w:left w:w="6" w:type="dxa"/>
              <w:bottom w:w="0" w:type="dxa"/>
              <w:right w:w="6" w:type="dxa"/>
            </w:tcMar>
            <w:vAlign w:val="bottom"/>
            <w:hideMark/>
          </w:tcPr>
          <w:p w:rsidR="006A1B73" w:rsidRDefault="006A1B73">
            <w:pPr>
              <w:pStyle w:val="newncpi0"/>
              <w:jc w:val="left"/>
              <w:rPr>
                <w:rStyle w:val="post"/>
              </w:rPr>
            </w:pPr>
          </w:p>
          <w:p w:rsidR="00BE42F2" w:rsidRDefault="00BE42F2">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BE42F2" w:rsidRDefault="00BE42F2">
            <w:pPr>
              <w:pStyle w:val="newncpi0"/>
              <w:jc w:val="right"/>
            </w:pPr>
            <w:r>
              <w:rPr>
                <w:rStyle w:val="pers"/>
              </w:rPr>
              <w:t>А.Лукашенко</w:t>
            </w:r>
          </w:p>
        </w:tc>
      </w:tr>
    </w:tbl>
    <w:p w:rsidR="00BE42F2" w:rsidRDefault="00BE42F2">
      <w:pPr>
        <w:pStyle w:val="newncpi0"/>
        <w:divId w:val="1083180818"/>
      </w:pPr>
      <w:r>
        <w:lastRenderedPageBreak/>
        <w:t> </w:t>
      </w:r>
    </w:p>
    <w:sectPr w:rsidR="00BE42F2" w:rsidSect="00BE42F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BE42F2"/>
    <w:rsid w:val="000133C8"/>
    <w:rsid w:val="00080304"/>
    <w:rsid w:val="000B11ED"/>
    <w:rsid w:val="000D7388"/>
    <w:rsid w:val="001B23AD"/>
    <w:rsid w:val="001B36F5"/>
    <w:rsid w:val="00203360"/>
    <w:rsid w:val="002E2C94"/>
    <w:rsid w:val="00312DE2"/>
    <w:rsid w:val="004019D9"/>
    <w:rsid w:val="004102DB"/>
    <w:rsid w:val="004C4934"/>
    <w:rsid w:val="00531CB9"/>
    <w:rsid w:val="00546B54"/>
    <w:rsid w:val="005F5991"/>
    <w:rsid w:val="006A1B73"/>
    <w:rsid w:val="006F05A6"/>
    <w:rsid w:val="007E1D0A"/>
    <w:rsid w:val="007E7F9D"/>
    <w:rsid w:val="00975978"/>
    <w:rsid w:val="009D6C03"/>
    <w:rsid w:val="009F521C"/>
    <w:rsid w:val="00A24C9F"/>
    <w:rsid w:val="00A6731C"/>
    <w:rsid w:val="00B040AA"/>
    <w:rsid w:val="00BE42F2"/>
    <w:rsid w:val="00C727BC"/>
    <w:rsid w:val="00C92072"/>
    <w:rsid w:val="00D30530"/>
    <w:rsid w:val="00DB0A58"/>
    <w:rsid w:val="00DC1006"/>
    <w:rsid w:val="00E96610"/>
    <w:rsid w:val="00EA6DEA"/>
    <w:rsid w:val="00EC5E18"/>
    <w:rsid w:val="00F05492"/>
    <w:rsid w:val="00F50E5C"/>
    <w:rsid w:val="00FA254E"/>
    <w:rsid w:val="00FD0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42F2"/>
    <w:rPr>
      <w:color w:val="0000FF"/>
      <w:u w:val="single"/>
    </w:rPr>
  </w:style>
  <w:style w:type="paragraph" w:customStyle="1" w:styleId="article">
    <w:name w:val="article"/>
    <w:basedOn w:val="a"/>
    <w:rsid w:val="00BE42F2"/>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BE42F2"/>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BE42F2"/>
    <w:pPr>
      <w:spacing w:before="360" w:after="360" w:line="240" w:lineRule="auto"/>
      <w:jc w:val="center"/>
    </w:pPr>
    <w:rPr>
      <w:rFonts w:ascii="Times New Roman" w:hAnsi="Times New Roman" w:cs="Times New Roman"/>
      <w:b/>
      <w:bCs/>
      <w:caps/>
      <w:sz w:val="24"/>
      <w:szCs w:val="24"/>
    </w:rPr>
  </w:style>
  <w:style w:type="paragraph" w:customStyle="1" w:styleId="changeadd">
    <w:name w:val="changeadd"/>
    <w:basedOn w:val="a"/>
    <w:rsid w:val="00BE42F2"/>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BE42F2"/>
    <w:pPr>
      <w:spacing w:after="0" w:line="240" w:lineRule="auto"/>
      <w:ind w:left="1021"/>
    </w:pPr>
    <w:rPr>
      <w:rFonts w:ascii="Times New Roman" w:hAnsi="Times New Roman" w:cs="Times New Roman"/>
      <w:sz w:val="24"/>
      <w:szCs w:val="24"/>
    </w:rPr>
  </w:style>
  <w:style w:type="paragraph" w:customStyle="1" w:styleId="newncpi">
    <w:name w:val="newncpi"/>
    <w:basedOn w:val="a"/>
    <w:rsid w:val="00BE42F2"/>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BE42F2"/>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BE42F2"/>
    <w:rPr>
      <w:rFonts w:ascii="Times New Roman" w:hAnsi="Times New Roman" w:cs="Times New Roman" w:hint="default"/>
      <w:b/>
      <w:bCs/>
      <w:caps/>
    </w:rPr>
  </w:style>
  <w:style w:type="character" w:customStyle="1" w:styleId="datepr">
    <w:name w:val="datepr"/>
    <w:basedOn w:val="a0"/>
    <w:rsid w:val="00BE42F2"/>
    <w:rPr>
      <w:rFonts w:ascii="Times New Roman" w:hAnsi="Times New Roman" w:cs="Times New Roman" w:hint="default"/>
      <w:i/>
      <w:iCs/>
    </w:rPr>
  </w:style>
  <w:style w:type="character" w:customStyle="1" w:styleId="number">
    <w:name w:val="number"/>
    <w:basedOn w:val="a0"/>
    <w:rsid w:val="00BE42F2"/>
    <w:rPr>
      <w:rFonts w:ascii="Times New Roman" w:hAnsi="Times New Roman" w:cs="Times New Roman" w:hint="default"/>
      <w:i/>
      <w:iCs/>
    </w:rPr>
  </w:style>
  <w:style w:type="character" w:customStyle="1" w:styleId="post">
    <w:name w:val="post"/>
    <w:basedOn w:val="a0"/>
    <w:rsid w:val="00BE42F2"/>
    <w:rPr>
      <w:rFonts w:ascii="Times New Roman" w:hAnsi="Times New Roman" w:cs="Times New Roman" w:hint="default"/>
      <w:b/>
      <w:bCs/>
      <w:i/>
      <w:iCs/>
      <w:sz w:val="22"/>
      <w:szCs w:val="22"/>
    </w:rPr>
  </w:style>
  <w:style w:type="character" w:customStyle="1" w:styleId="pers">
    <w:name w:val="pers"/>
    <w:basedOn w:val="a0"/>
    <w:rsid w:val="00BE42F2"/>
    <w:rPr>
      <w:rFonts w:ascii="Times New Roman" w:hAnsi="Times New Roman" w:cs="Times New Roman" w:hint="default"/>
      <w:b/>
      <w:bCs/>
      <w:i/>
      <w:iCs/>
      <w:sz w:val="22"/>
      <w:szCs w:val="22"/>
    </w:rPr>
  </w:style>
  <w:style w:type="paragraph" w:styleId="a4">
    <w:name w:val="Balloon Text"/>
    <w:basedOn w:val="a"/>
    <w:link w:val="a5"/>
    <w:uiPriority w:val="99"/>
    <w:semiHidden/>
    <w:unhideWhenUsed/>
    <w:rsid w:val="00DB0A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18081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40;&#1085;&#1080;&#1089;&#1082;&#1086;&#1074;&#1080;&#1095;\Downloads\tx.dll%3fd=224926&amp;a=6" TargetMode="External"/><Relationship Id="rId18" Type="http://schemas.openxmlformats.org/officeDocument/2006/relationships/hyperlink" Target="file:///C:\Users\&#1040;&#1085;&#1080;&#1089;&#1082;&#1086;&#1074;&#1080;&#1095;\Downloads\tx.dll%3fd=80864&amp;a=189" TargetMode="External"/><Relationship Id="rId26" Type="http://schemas.openxmlformats.org/officeDocument/2006/relationships/hyperlink" Target="file:///C:\Users\&#1040;&#1085;&#1080;&#1089;&#1082;&#1086;&#1074;&#1080;&#1095;\Downloads\tx.dll%3fd=219924&amp;a=14" TargetMode="External"/><Relationship Id="rId39" Type="http://schemas.openxmlformats.org/officeDocument/2006/relationships/hyperlink" Target="file:///C:\Users\&#1040;&#1085;&#1080;&#1089;&#1082;&#1086;&#1074;&#1080;&#1095;\Downloads\tx.dll%3fd=219924&amp;a=14" TargetMode="External"/><Relationship Id="rId3" Type="http://schemas.openxmlformats.org/officeDocument/2006/relationships/webSettings" Target="webSettings.xml"/><Relationship Id="rId21" Type="http://schemas.openxmlformats.org/officeDocument/2006/relationships/hyperlink" Target="file:///C:\Users\&#1040;&#1085;&#1080;&#1089;&#1082;&#1086;&#1074;&#1080;&#1095;\Downloads\tx.dll%3fd=40097&amp;a=1" TargetMode="External"/><Relationship Id="rId34" Type="http://schemas.openxmlformats.org/officeDocument/2006/relationships/hyperlink" Target="file:///C:\Users\&#1040;&#1085;&#1080;&#1089;&#1082;&#1086;&#1074;&#1080;&#1095;\Downloads\tx.dll%3fd=276477&amp;a=16" TargetMode="External"/><Relationship Id="rId42" Type="http://schemas.openxmlformats.org/officeDocument/2006/relationships/hyperlink" Target="file:///C:\Users\&#1040;&#1085;&#1080;&#1089;&#1082;&#1086;&#1074;&#1080;&#1095;\Downloads\tx.dll%3fd=219924&amp;a=14" TargetMode="External"/><Relationship Id="rId47" Type="http://schemas.openxmlformats.org/officeDocument/2006/relationships/hyperlink" Target="file:///C:\Users\&#1040;&#1085;&#1080;&#1089;&#1082;&#1086;&#1074;&#1080;&#1095;\Downloads\tx.dll%3fd=32170&amp;a=1" TargetMode="External"/><Relationship Id="rId50" Type="http://schemas.openxmlformats.org/officeDocument/2006/relationships/hyperlink" Target="file:///C:\Users\&#1040;&#1085;&#1080;&#1089;&#1082;&#1086;&#1074;&#1080;&#1095;\Downloads\tx.dll%3fd=32170&amp;a=1" TargetMode="External"/><Relationship Id="rId7" Type="http://schemas.openxmlformats.org/officeDocument/2006/relationships/hyperlink" Target="file:///C:\Users\&#1040;&#1085;&#1080;&#1089;&#1082;&#1086;&#1074;&#1080;&#1095;\Downloads\tx.dll%3fd=62730&amp;a=1" TargetMode="External"/><Relationship Id="rId12" Type="http://schemas.openxmlformats.org/officeDocument/2006/relationships/hyperlink" Target="file:///C:\Users\&#1040;&#1085;&#1080;&#1089;&#1082;&#1086;&#1074;&#1080;&#1095;\Downloads\tx.dll%3fd=178215&amp;a=19" TargetMode="External"/><Relationship Id="rId17" Type="http://schemas.openxmlformats.org/officeDocument/2006/relationships/hyperlink" Target="file:///C:\Users\&#1040;&#1085;&#1080;&#1089;&#1082;&#1086;&#1074;&#1080;&#1095;\Downloads\tx.dll%3fd=80864&amp;a=111" TargetMode="External"/><Relationship Id="rId25" Type="http://schemas.openxmlformats.org/officeDocument/2006/relationships/hyperlink" Target="file:///C:\Users\&#1040;&#1085;&#1080;&#1089;&#1082;&#1086;&#1074;&#1080;&#1095;\Downloads\tx.dll%3fd=219924&amp;a=14" TargetMode="External"/><Relationship Id="rId33" Type="http://schemas.openxmlformats.org/officeDocument/2006/relationships/hyperlink" Target="file:///C:\Users\&#1040;&#1085;&#1080;&#1089;&#1082;&#1086;&#1074;&#1080;&#1095;\Downloads\tx.dll%3fd=40097&amp;a=1" TargetMode="External"/><Relationship Id="rId38" Type="http://schemas.openxmlformats.org/officeDocument/2006/relationships/hyperlink" Target="file:///C:\Users\&#1040;&#1085;&#1080;&#1089;&#1082;&#1086;&#1074;&#1080;&#1095;\Downloads\tx.dll%3fd=219924&amp;a=14" TargetMode="External"/><Relationship Id="rId46" Type="http://schemas.openxmlformats.org/officeDocument/2006/relationships/hyperlink" Target="file:///C:\Users\&#1040;&#1085;&#1080;&#1089;&#1082;&#1086;&#1074;&#1080;&#1095;\Downloads\tx.dll%3fd=219924&amp;a=14" TargetMode="External"/><Relationship Id="rId2" Type="http://schemas.openxmlformats.org/officeDocument/2006/relationships/settings" Target="settings.xml"/><Relationship Id="rId16" Type="http://schemas.openxmlformats.org/officeDocument/2006/relationships/hyperlink" Target="file:///C:\Users\&#1040;&#1085;&#1080;&#1089;&#1082;&#1086;&#1074;&#1080;&#1095;\Downloads\tx.dll%3fd=32170&amp;a=1" TargetMode="External"/><Relationship Id="rId20" Type="http://schemas.openxmlformats.org/officeDocument/2006/relationships/hyperlink" Target="file:///C:\Users\&#1040;&#1085;&#1080;&#1089;&#1082;&#1086;&#1074;&#1080;&#1095;\Downloads\tx.dll%3fd=80864&amp;a=112" TargetMode="External"/><Relationship Id="rId29" Type="http://schemas.openxmlformats.org/officeDocument/2006/relationships/hyperlink" Target="file:///C:\Users\&#1040;&#1085;&#1080;&#1089;&#1082;&#1086;&#1074;&#1080;&#1095;\Downloads\tx.dll%3fd=40085&amp;a=1" TargetMode="External"/><Relationship Id="rId41" Type="http://schemas.openxmlformats.org/officeDocument/2006/relationships/hyperlink" Target="file:///C:\Users\&#1040;&#1085;&#1080;&#1089;&#1082;&#1086;&#1074;&#1080;&#1095;\Downloads\tx.dll%3fd=80864&amp;a=18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040;&#1085;&#1080;&#1089;&#1082;&#1086;&#1074;&#1080;&#1095;\Downloads\tx.dll%3fd=32658&amp;a=1" TargetMode="External"/><Relationship Id="rId11" Type="http://schemas.openxmlformats.org/officeDocument/2006/relationships/hyperlink" Target="file:///C:\Users\&#1040;&#1085;&#1080;&#1089;&#1082;&#1086;&#1074;&#1080;&#1095;\Downloads\tx.dll%3fd=178214&amp;a=1" TargetMode="External"/><Relationship Id="rId24" Type="http://schemas.openxmlformats.org/officeDocument/2006/relationships/hyperlink" Target="file:///C:\Users\&#1040;&#1085;&#1080;&#1089;&#1082;&#1086;&#1074;&#1080;&#1095;\Downloads\tx.dll%3fd=219924&amp;a=14" TargetMode="External"/><Relationship Id="rId32" Type="http://schemas.openxmlformats.org/officeDocument/2006/relationships/hyperlink" Target="file:///C:\Users\&#1040;&#1085;&#1080;&#1089;&#1082;&#1086;&#1074;&#1080;&#1095;\Downloads\tx.dll%3fd=276477&amp;a=16" TargetMode="External"/><Relationship Id="rId37" Type="http://schemas.openxmlformats.org/officeDocument/2006/relationships/hyperlink" Target="file:///C:\Users\&#1040;&#1085;&#1080;&#1089;&#1082;&#1086;&#1074;&#1080;&#1095;\Downloads\tx.dll%3fd=174196&amp;a=2" TargetMode="External"/><Relationship Id="rId40" Type="http://schemas.openxmlformats.org/officeDocument/2006/relationships/hyperlink" Target="file:///C:\Users\&#1040;&#1085;&#1080;&#1089;&#1082;&#1086;&#1074;&#1080;&#1095;\Downloads\tx.dll%3fd=80864&amp;a=126" TargetMode="External"/><Relationship Id="rId45" Type="http://schemas.openxmlformats.org/officeDocument/2006/relationships/hyperlink" Target="file:///C:\Users\&#1040;&#1085;&#1080;&#1089;&#1082;&#1086;&#1074;&#1080;&#1095;\Downloads\tx.dll%3fd=219924&amp;a=14" TargetMode="External"/><Relationship Id="rId53" Type="http://schemas.openxmlformats.org/officeDocument/2006/relationships/fontTable" Target="fontTable.xml"/><Relationship Id="rId5" Type="http://schemas.openxmlformats.org/officeDocument/2006/relationships/hyperlink" Target="file:///C:\Users\&#1040;&#1085;&#1080;&#1089;&#1082;&#1086;&#1074;&#1080;&#1095;\Downloads\tx.dll%3fd=32018&amp;a=1" TargetMode="External"/><Relationship Id="rId15" Type="http://schemas.openxmlformats.org/officeDocument/2006/relationships/hyperlink" Target="file:///C:\Users\&#1040;&#1085;&#1080;&#1089;&#1082;&#1086;&#1074;&#1080;&#1095;\Downloads\tx.dll%3fd=627059&amp;a=1" TargetMode="External"/><Relationship Id="rId23" Type="http://schemas.openxmlformats.org/officeDocument/2006/relationships/hyperlink" Target="file:///C:\Users\&#1040;&#1085;&#1080;&#1089;&#1082;&#1086;&#1074;&#1080;&#1095;\Downloads\tx.dll%3fd=80864&amp;a=124" TargetMode="External"/><Relationship Id="rId28" Type="http://schemas.openxmlformats.org/officeDocument/2006/relationships/hyperlink" Target="file:///C:\Users\&#1040;&#1085;&#1080;&#1089;&#1082;&#1086;&#1074;&#1080;&#1095;\Downloads\tx.dll%3fd=155096&amp;a=1" TargetMode="External"/><Relationship Id="rId36" Type="http://schemas.openxmlformats.org/officeDocument/2006/relationships/hyperlink" Target="file:///C:\Users\&#1040;&#1085;&#1080;&#1089;&#1082;&#1086;&#1074;&#1080;&#1095;\Downloads\tx.dll%3fd=33923&amp;a=146" TargetMode="External"/><Relationship Id="rId49" Type="http://schemas.openxmlformats.org/officeDocument/2006/relationships/hyperlink" Target="file:///C:\Users\&#1040;&#1085;&#1080;&#1089;&#1082;&#1086;&#1074;&#1080;&#1095;\Downloads\tx.dll%3fd=32170&amp;a=1" TargetMode="External"/><Relationship Id="rId10" Type="http://schemas.openxmlformats.org/officeDocument/2006/relationships/hyperlink" Target="file:///C:\Users\&#1040;&#1085;&#1080;&#1089;&#1082;&#1086;&#1074;&#1080;&#1095;\Downloads\tx.dll%3fd=137330&amp;a=1" TargetMode="External"/><Relationship Id="rId19" Type="http://schemas.openxmlformats.org/officeDocument/2006/relationships/hyperlink" Target="file:///C:\Users\&#1040;&#1085;&#1080;&#1089;&#1082;&#1086;&#1074;&#1080;&#1095;\Downloads\tx.dll%3fd=80864&amp;a=185" TargetMode="External"/><Relationship Id="rId31" Type="http://schemas.openxmlformats.org/officeDocument/2006/relationships/hyperlink" Target="file:///C:\Users\&#1040;&#1085;&#1080;&#1089;&#1082;&#1086;&#1074;&#1080;&#1095;\Downloads\tx.dll%3fd=80864&amp;a=185" TargetMode="External"/><Relationship Id="rId44" Type="http://schemas.openxmlformats.org/officeDocument/2006/relationships/hyperlink" Target="file:///C:\Users\&#1040;&#1085;&#1080;&#1089;&#1082;&#1086;&#1074;&#1080;&#1095;\Downloads\tx.dll%3fd=219924&amp;a=14" TargetMode="External"/><Relationship Id="rId52" Type="http://schemas.openxmlformats.org/officeDocument/2006/relationships/hyperlink" Target="file:///C:\Users\&#1040;&#1085;&#1080;&#1089;&#1082;&#1086;&#1074;&#1080;&#1095;\Downloads\tx.dll%3fd=32170&amp;a=1" TargetMode="External"/><Relationship Id="rId4" Type="http://schemas.openxmlformats.org/officeDocument/2006/relationships/hyperlink" Target="file:///C:\Users\&#1040;&#1085;&#1080;&#1089;&#1082;&#1086;&#1074;&#1080;&#1095;\Downloads\tx.dll%3fd=33860&amp;a=1" TargetMode="External"/><Relationship Id="rId9" Type="http://schemas.openxmlformats.org/officeDocument/2006/relationships/hyperlink" Target="file:///C:\Users\&#1040;&#1085;&#1080;&#1089;&#1082;&#1086;&#1074;&#1080;&#1095;\Downloads\tx.dll%3fd=98149&amp;a=2" TargetMode="External"/><Relationship Id="rId14" Type="http://schemas.openxmlformats.org/officeDocument/2006/relationships/hyperlink" Target="file:///C:\Users\&#1040;&#1085;&#1080;&#1089;&#1082;&#1086;&#1074;&#1080;&#1095;\Downloads\tx.dll%3fd=270504&amp;a=1" TargetMode="External"/><Relationship Id="rId22" Type="http://schemas.openxmlformats.org/officeDocument/2006/relationships/hyperlink" Target="file:///C:\Users\&#1040;&#1085;&#1080;&#1089;&#1082;&#1086;&#1074;&#1080;&#1095;\Downloads\tx.dll%3fd=40097&amp;a=1" TargetMode="External"/><Relationship Id="rId27" Type="http://schemas.openxmlformats.org/officeDocument/2006/relationships/hyperlink" Target="file:///C:\Users\&#1040;&#1085;&#1080;&#1089;&#1082;&#1086;&#1074;&#1080;&#1095;\Downloads\tx.dll%3fd=155096&amp;a=10" TargetMode="External"/><Relationship Id="rId30" Type="http://schemas.openxmlformats.org/officeDocument/2006/relationships/hyperlink" Target="file:///C:\Users\&#1040;&#1085;&#1080;&#1089;&#1082;&#1086;&#1074;&#1080;&#1095;\Downloads\tx.dll%3fd=276477&amp;a=16" TargetMode="External"/><Relationship Id="rId35" Type="http://schemas.openxmlformats.org/officeDocument/2006/relationships/hyperlink" Target="file:///C:\Users\&#1040;&#1085;&#1080;&#1089;&#1082;&#1086;&#1074;&#1080;&#1095;\Downloads\tx.dll%3fd=276477&amp;a=2" TargetMode="External"/><Relationship Id="rId43" Type="http://schemas.openxmlformats.org/officeDocument/2006/relationships/hyperlink" Target="file:///C:\Users\&#1040;&#1085;&#1080;&#1089;&#1082;&#1086;&#1074;&#1080;&#1095;\Downloads\tx.dll%3fd=219924&amp;a=14" TargetMode="External"/><Relationship Id="rId48" Type="http://schemas.openxmlformats.org/officeDocument/2006/relationships/hyperlink" Target="file:///C:\Users\&#1040;&#1085;&#1080;&#1089;&#1082;&#1086;&#1074;&#1080;&#1095;\Downloads\tx.dll%3fd=80864&amp;a=185" TargetMode="External"/><Relationship Id="rId8" Type="http://schemas.openxmlformats.org/officeDocument/2006/relationships/hyperlink" Target="file:///C:\Users\&#1040;&#1085;&#1080;&#1089;&#1082;&#1086;&#1074;&#1080;&#1095;\Downloads\tx.dll%3fd=80045&amp;a=1" TargetMode="External"/><Relationship Id="rId51" Type="http://schemas.openxmlformats.org/officeDocument/2006/relationships/hyperlink" Target="file:///C:\Users\&#1040;&#1085;&#1080;&#1089;&#1082;&#1086;&#1074;&#1080;&#1095;\Downloads\tx.dll%3fd=32170&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12756</Words>
  <Characters>72713</Characters>
  <Application>Microsoft Office Word</Application>
  <DocSecurity>0</DocSecurity>
  <Lines>605</Lines>
  <Paragraphs>170</Paragraphs>
  <ScaleCrop>false</ScaleCrop>
  <Company/>
  <LinksUpToDate>false</LinksUpToDate>
  <CharactersWithSpaces>85299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Анискович</dc:creator>
  <cp:lastModifiedBy>Пользователь</cp:lastModifiedBy>
  <cp:revision>2</cp:revision>
  <dcterms:created xsi:type="dcterms:W3CDTF">2023-03-31T08:34:00Z</dcterms:created>
  <dcterms:modified xsi:type="dcterms:W3CDTF">2023-03-31T08:34:00Z</dcterms:modified>
</cp:coreProperties>
</file>