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BFC8" w14:textId="77777777" w:rsidR="00C806A5" w:rsidRPr="005C684E" w:rsidRDefault="00C806A5" w:rsidP="00C806A5">
      <w:pPr>
        <w:spacing w:after="0" w:line="240" w:lineRule="auto"/>
        <w:jc w:val="center"/>
        <w:rPr>
          <w:b/>
          <w:sz w:val="30"/>
          <w:szCs w:val="30"/>
        </w:rPr>
      </w:pPr>
      <w:r w:rsidRPr="005C684E">
        <w:rPr>
          <w:b/>
          <w:sz w:val="30"/>
          <w:szCs w:val="30"/>
        </w:rPr>
        <w:t>МОГИЛ</w:t>
      </w:r>
      <w:r>
        <w:rPr>
          <w:b/>
          <w:sz w:val="30"/>
          <w:szCs w:val="30"/>
        </w:rPr>
        <w:t>Е</w:t>
      </w:r>
      <w:r w:rsidRPr="005C684E">
        <w:rPr>
          <w:b/>
          <w:sz w:val="30"/>
          <w:szCs w:val="30"/>
        </w:rPr>
        <w:t xml:space="preserve">ВСКИЙ ГОРОДСКОЙ </w:t>
      </w:r>
    </w:p>
    <w:p w14:paraId="5B941905" w14:textId="77777777" w:rsidR="00C806A5" w:rsidRPr="005C684E" w:rsidRDefault="00C806A5" w:rsidP="00C806A5">
      <w:pPr>
        <w:spacing w:after="0" w:line="240" w:lineRule="auto"/>
        <w:jc w:val="center"/>
        <w:rPr>
          <w:b/>
          <w:sz w:val="30"/>
          <w:szCs w:val="30"/>
        </w:rPr>
      </w:pPr>
      <w:r w:rsidRPr="005C684E">
        <w:rPr>
          <w:b/>
          <w:sz w:val="30"/>
          <w:szCs w:val="30"/>
        </w:rPr>
        <w:t>ИСПОЛНИТЕЛЬНЫЙ КОМИТЕТ</w:t>
      </w:r>
    </w:p>
    <w:p w14:paraId="5B90CBF3" w14:textId="77777777" w:rsidR="00C806A5" w:rsidRPr="005C684E" w:rsidRDefault="00C806A5" w:rsidP="00C806A5">
      <w:pPr>
        <w:spacing w:after="0" w:line="240" w:lineRule="auto"/>
        <w:jc w:val="center"/>
        <w:rPr>
          <w:b/>
          <w:sz w:val="30"/>
          <w:szCs w:val="30"/>
        </w:rPr>
      </w:pPr>
    </w:p>
    <w:p w14:paraId="5CED2223" w14:textId="77777777" w:rsidR="00C806A5" w:rsidRPr="005C684E" w:rsidRDefault="00C806A5" w:rsidP="00C806A5">
      <w:pPr>
        <w:spacing w:after="0" w:line="240" w:lineRule="auto"/>
        <w:jc w:val="center"/>
        <w:rPr>
          <w:b/>
          <w:sz w:val="30"/>
          <w:szCs w:val="30"/>
        </w:rPr>
      </w:pPr>
      <w:r w:rsidRPr="005C684E">
        <w:rPr>
          <w:b/>
          <w:sz w:val="30"/>
          <w:szCs w:val="30"/>
        </w:rPr>
        <w:t>ОТДЕЛ ИДЕОЛОГИЧЕСКОЙ РАБОТЫ</w:t>
      </w:r>
    </w:p>
    <w:p w14:paraId="10437208" w14:textId="77777777" w:rsidR="00C806A5" w:rsidRPr="005C684E" w:rsidRDefault="00C806A5" w:rsidP="00C806A5">
      <w:pPr>
        <w:spacing w:after="0" w:line="240" w:lineRule="auto"/>
        <w:jc w:val="center"/>
        <w:rPr>
          <w:b/>
          <w:sz w:val="30"/>
          <w:szCs w:val="30"/>
        </w:rPr>
      </w:pPr>
      <w:r w:rsidRPr="005C684E">
        <w:rPr>
          <w:b/>
          <w:sz w:val="30"/>
          <w:szCs w:val="30"/>
        </w:rPr>
        <w:t>И ПО ДЕЛАМ МОЛОДЕЖИ</w:t>
      </w:r>
    </w:p>
    <w:p w14:paraId="067A642B" w14:textId="77777777" w:rsidR="00C806A5" w:rsidRPr="005C684E" w:rsidRDefault="00C806A5" w:rsidP="00C806A5">
      <w:pPr>
        <w:spacing w:after="0" w:line="240" w:lineRule="auto"/>
        <w:rPr>
          <w:b/>
          <w:sz w:val="30"/>
          <w:szCs w:val="30"/>
        </w:rPr>
      </w:pPr>
    </w:p>
    <w:p w14:paraId="20616F22" w14:textId="77777777" w:rsidR="00B17EFB" w:rsidRDefault="00B17EFB" w:rsidP="00B17EFB">
      <w:pPr>
        <w:spacing w:after="0" w:line="240" w:lineRule="auto"/>
        <w:jc w:val="center"/>
        <w:rPr>
          <w:b/>
          <w:szCs w:val="28"/>
        </w:rPr>
      </w:pPr>
    </w:p>
    <w:p w14:paraId="54F136F4" w14:textId="77777777" w:rsidR="00B17EFB" w:rsidRDefault="00B17EFB" w:rsidP="00B17EFB">
      <w:pPr>
        <w:spacing w:after="0" w:line="240" w:lineRule="auto"/>
        <w:rPr>
          <w:b/>
          <w:szCs w:val="28"/>
        </w:rPr>
      </w:pPr>
    </w:p>
    <w:p w14:paraId="44D6130B" w14:textId="77777777" w:rsidR="00B17EFB" w:rsidRDefault="00B17EFB" w:rsidP="00B17EFB">
      <w:pPr>
        <w:spacing w:after="0" w:line="240" w:lineRule="auto"/>
        <w:rPr>
          <w:b/>
          <w:szCs w:val="28"/>
        </w:rPr>
      </w:pPr>
    </w:p>
    <w:p w14:paraId="63A5761E" w14:textId="77777777" w:rsidR="00B17EFB" w:rsidRDefault="00B17EFB" w:rsidP="00B17EFB">
      <w:pPr>
        <w:spacing w:after="0" w:line="240" w:lineRule="auto"/>
        <w:rPr>
          <w:b/>
          <w:szCs w:val="28"/>
        </w:rPr>
      </w:pPr>
    </w:p>
    <w:p w14:paraId="5DB15708" w14:textId="77777777" w:rsidR="00B17EFB" w:rsidRDefault="00B17EFB" w:rsidP="00B17EFB">
      <w:pPr>
        <w:spacing w:after="0" w:line="240" w:lineRule="auto"/>
        <w:rPr>
          <w:b/>
          <w:szCs w:val="28"/>
        </w:rPr>
      </w:pPr>
    </w:p>
    <w:p w14:paraId="7764AA97" w14:textId="77777777" w:rsidR="00B17EFB" w:rsidRDefault="00B17EFB" w:rsidP="00B17EFB">
      <w:pPr>
        <w:spacing w:after="0" w:line="240" w:lineRule="auto"/>
        <w:rPr>
          <w:b/>
          <w:szCs w:val="28"/>
        </w:rPr>
      </w:pPr>
    </w:p>
    <w:p w14:paraId="6BF15724" w14:textId="77777777" w:rsidR="00B17EFB" w:rsidRDefault="00B17EFB" w:rsidP="00B17EFB">
      <w:pPr>
        <w:spacing w:after="0" w:line="240" w:lineRule="auto"/>
        <w:rPr>
          <w:b/>
          <w:szCs w:val="28"/>
        </w:rPr>
      </w:pPr>
    </w:p>
    <w:p w14:paraId="24A8FCB0" w14:textId="77777777" w:rsidR="00B17EFB" w:rsidRDefault="00B17EFB" w:rsidP="00B17EFB">
      <w:pPr>
        <w:spacing w:after="0" w:line="240" w:lineRule="auto"/>
        <w:rPr>
          <w:b/>
          <w:szCs w:val="28"/>
        </w:rPr>
      </w:pPr>
    </w:p>
    <w:p w14:paraId="01F2A21D" w14:textId="77777777" w:rsidR="00B17EFB" w:rsidRDefault="00B17EFB" w:rsidP="00B17EFB">
      <w:pPr>
        <w:spacing w:after="0" w:line="240" w:lineRule="auto"/>
        <w:rPr>
          <w:b/>
          <w:szCs w:val="28"/>
        </w:rPr>
      </w:pPr>
    </w:p>
    <w:p w14:paraId="5441F286" w14:textId="77777777" w:rsidR="00B17EFB" w:rsidRDefault="00B17EFB" w:rsidP="00B17EFB">
      <w:pPr>
        <w:spacing w:after="0" w:line="240" w:lineRule="auto"/>
        <w:rPr>
          <w:b/>
          <w:szCs w:val="28"/>
        </w:rPr>
      </w:pPr>
    </w:p>
    <w:p w14:paraId="0101DD2C" w14:textId="77777777" w:rsidR="00B17EFB" w:rsidRDefault="00B17EFB" w:rsidP="00B17EFB">
      <w:pPr>
        <w:spacing w:after="0" w:line="240" w:lineRule="auto"/>
        <w:rPr>
          <w:b/>
          <w:szCs w:val="28"/>
        </w:rPr>
      </w:pPr>
    </w:p>
    <w:p w14:paraId="3F8E86F9" w14:textId="77777777" w:rsidR="00B17EFB" w:rsidRDefault="00B17EFB" w:rsidP="00B17EFB">
      <w:pPr>
        <w:spacing w:after="0" w:line="240" w:lineRule="auto"/>
        <w:rPr>
          <w:b/>
          <w:szCs w:val="28"/>
        </w:rPr>
      </w:pPr>
    </w:p>
    <w:p w14:paraId="59DCDBD1" w14:textId="77777777" w:rsidR="00B17EFB" w:rsidRDefault="00B17EFB" w:rsidP="00B17EFB">
      <w:pPr>
        <w:spacing w:after="0" w:line="240" w:lineRule="auto"/>
        <w:rPr>
          <w:b/>
          <w:szCs w:val="28"/>
        </w:rPr>
      </w:pPr>
    </w:p>
    <w:p w14:paraId="08E9D2AC" w14:textId="77777777" w:rsidR="00E54C6C" w:rsidRPr="00E54C6C" w:rsidRDefault="00E54C6C" w:rsidP="00B17EFB">
      <w:pPr>
        <w:spacing w:after="0" w:line="240" w:lineRule="auto"/>
        <w:ind w:left="-1134" w:right="-143" w:firstLine="709"/>
        <w:jc w:val="center"/>
        <w:rPr>
          <w:b/>
          <w:sz w:val="56"/>
          <w:szCs w:val="56"/>
        </w:rPr>
      </w:pPr>
      <w:r w:rsidRPr="00E54C6C">
        <w:rPr>
          <w:b/>
          <w:sz w:val="56"/>
          <w:szCs w:val="56"/>
        </w:rPr>
        <w:t>РЕСПУБЛИКА БЕЛАРУСЬ:</w:t>
      </w:r>
    </w:p>
    <w:p w14:paraId="0D43B9A0" w14:textId="77777777" w:rsidR="00B17EFB" w:rsidRPr="00E54C6C" w:rsidRDefault="00E54C6C" w:rsidP="00B17EFB">
      <w:pPr>
        <w:spacing w:after="0" w:line="240" w:lineRule="auto"/>
        <w:ind w:left="-1134" w:right="-143" w:firstLine="709"/>
        <w:jc w:val="center"/>
        <w:rPr>
          <w:b/>
          <w:bCs/>
          <w:sz w:val="56"/>
          <w:szCs w:val="56"/>
        </w:rPr>
      </w:pPr>
      <w:r w:rsidRPr="00E54C6C">
        <w:rPr>
          <w:b/>
          <w:sz w:val="56"/>
          <w:szCs w:val="56"/>
        </w:rPr>
        <w:t xml:space="preserve"> ПРОЕКТЫ БУДУЩЕГО</w:t>
      </w:r>
    </w:p>
    <w:p w14:paraId="7A34D7E2" w14:textId="77777777" w:rsidR="00A44408" w:rsidRDefault="00A44408" w:rsidP="00B17EFB">
      <w:pPr>
        <w:spacing w:after="0" w:line="240" w:lineRule="auto"/>
        <w:ind w:left="-1134" w:right="-143" w:firstLine="709"/>
        <w:jc w:val="center"/>
        <w:rPr>
          <w:b/>
          <w:bCs/>
          <w:sz w:val="30"/>
          <w:szCs w:val="30"/>
        </w:rPr>
      </w:pPr>
    </w:p>
    <w:p w14:paraId="584AF21C" w14:textId="77777777" w:rsidR="00A44408" w:rsidRDefault="00A44408" w:rsidP="00B17EFB">
      <w:pPr>
        <w:spacing w:after="0" w:line="240" w:lineRule="auto"/>
        <w:ind w:left="-1134" w:right="-143" w:firstLine="709"/>
        <w:jc w:val="center"/>
        <w:rPr>
          <w:b/>
          <w:bCs/>
          <w:sz w:val="30"/>
          <w:szCs w:val="30"/>
        </w:rPr>
      </w:pPr>
    </w:p>
    <w:p w14:paraId="4E37037F" w14:textId="77777777" w:rsidR="00B17EFB" w:rsidRDefault="00B17EFB" w:rsidP="00B17EFB">
      <w:pPr>
        <w:spacing w:after="0" w:line="240" w:lineRule="auto"/>
        <w:jc w:val="center"/>
        <w:rPr>
          <w:rFonts w:eastAsia="Calibri" w:cs="Calibri"/>
          <w:b/>
          <w:sz w:val="40"/>
          <w:szCs w:val="40"/>
        </w:rPr>
      </w:pPr>
    </w:p>
    <w:p w14:paraId="2F8E0B7C" w14:textId="77777777" w:rsidR="00B17EFB" w:rsidRDefault="00B17EFB" w:rsidP="00B17EFB">
      <w:pPr>
        <w:spacing w:after="0" w:line="240" w:lineRule="auto"/>
        <w:jc w:val="center"/>
        <w:rPr>
          <w:b/>
          <w:szCs w:val="28"/>
        </w:rPr>
      </w:pPr>
    </w:p>
    <w:p w14:paraId="775B608C" w14:textId="77777777" w:rsidR="00B17EFB" w:rsidRDefault="00B17EFB" w:rsidP="00B17EFB">
      <w:pPr>
        <w:spacing w:after="0" w:line="240" w:lineRule="auto"/>
        <w:jc w:val="center"/>
        <w:rPr>
          <w:b/>
          <w:szCs w:val="28"/>
        </w:rPr>
      </w:pPr>
    </w:p>
    <w:p w14:paraId="0793C629" w14:textId="77777777"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14:paraId="4B25CA91" w14:textId="77777777" w:rsidR="00B17EFB" w:rsidRDefault="00B17EFB" w:rsidP="00B17EFB">
      <w:pPr>
        <w:spacing w:after="0" w:line="240" w:lineRule="auto"/>
        <w:rPr>
          <w:b/>
          <w:szCs w:val="28"/>
        </w:rPr>
      </w:pPr>
    </w:p>
    <w:p w14:paraId="03D8F4F2" w14:textId="77777777" w:rsidR="00B17EFB" w:rsidRDefault="00B17EFB" w:rsidP="00B17EFB">
      <w:pPr>
        <w:spacing w:after="0" w:line="240" w:lineRule="auto"/>
        <w:rPr>
          <w:b/>
          <w:szCs w:val="28"/>
        </w:rPr>
      </w:pPr>
    </w:p>
    <w:p w14:paraId="35399A57" w14:textId="77777777" w:rsidR="00B17EFB" w:rsidRDefault="00B17EFB" w:rsidP="00B17EFB">
      <w:pPr>
        <w:spacing w:after="0" w:line="240" w:lineRule="auto"/>
        <w:rPr>
          <w:b/>
          <w:szCs w:val="28"/>
        </w:rPr>
      </w:pPr>
    </w:p>
    <w:p w14:paraId="7DE2DECF" w14:textId="77777777" w:rsidR="00B17EFB" w:rsidRDefault="00B17EFB" w:rsidP="00B17EFB">
      <w:pPr>
        <w:spacing w:after="0" w:line="240" w:lineRule="auto"/>
        <w:rPr>
          <w:b/>
          <w:szCs w:val="28"/>
        </w:rPr>
      </w:pPr>
    </w:p>
    <w:p w14:paraId="038A97ED" w14:textId="77777777" w:rsidR="00B17EFB" w:rsidRDefault="00B17EFB" w:rsidP="00B17EFB">
      <w:pPr>
        <w:spacing w:after="0" w:line="240" w:lineRule="auto"/>
        <w:rPr>
          <w:b/>
          <w:szCs w:val="28"/>
        </w:rPr>
      </w:pPr>
    </w:p>
    <w:p w14:paraId="76F301C9" w14:textId="77777777" w:rsidR="00B17EFB" w:rsidRDefault="00B17EFB" w:rsidP="00B17EFB">
      <w:pPr>
        <w:spacing w:after="0" w:line="240" w:lineRule="auto"/>
        <w:rPr>
          <w:b/>
          <w:szCs w:val="28"/>
        </w:rPr>
      </w:pPr>
    </w:p>
    <w:p w14:paraId="6398800B" w14:textId="77777777" w:rsidR="00B17EFB" w:rsidRDefault="00B17EFB" w:rsidP="00B17EFB">
      <w:pPr>
        <w:spacing w:after="0" w:line="240" w:lineRule="auto"/>
        <w:rPr>
          <w:b/>
          <w:szCs w:val="28"/>
        </w:rPr>
      </w:pPr>
    </w:p>
    <w:p w14:paraId="6C7501EE" w14:textId="77777777" w:rsidR="00B17EFB" w:rsidRDefault="00B17EFB" w:rsidP="00B17EFB">
      <w:pPr>
        <w:spacing w:after="0" w:line="240" w:lineRule="auto"/>
        <w:rPr>
          <w:b/>
          <w:szCs w:val="28"/>
        </w:rPr>
      </w:pPr>
    </w:p>
    <w:p w14:paraId="5FD802CB" w14:textId="77777777" w:rsidR="00B17EFB" w:rsidRDefault="00B17EFB" w:rsidP="00B17EFB">
      <w:pPr>
        <w:spacing w:after="0" w:line="240" w:lineRule="auto"/>
        <w:rPr>
          <w:b/>
          <w:szCs w:val="28"/>
        </w:rPr>
      </w:pPr>
    </w:p>
    <w:p w14:paraId="7CEFFEFB" w14:textId="77777777" w:rsidR="00B17EFB" w:rsidRDefault="00B17EFB" w:rsidP="00B17EFB">
      <w:pPr>
        <w:spacing w:after="0" w:line="240" w:lineRule="auto"/>
        <w:rPr>
          <w:b/>
          <w:szCs w:val="28"/>
        </w:rPr>
      </w:pPr>
    </w:p>
    <w:p w14:paraId="1E15F033" w14:textId="77777777" w:rsidR="00B17EFB" w:rsidRDefault="00B17EFB" w:rsidP="00B17EFB">
      <w:pPr>
        <w:spacing w:after="0" w:line="240" w:lineRule="auto"/>
        <w:rPr>
          <w:b/>
          <w:szCs w:val="28"/>
        </w:rPr>
      </w:pPr>
    </w:p>
    <w:p w14:paraId="4AACA8AC" w14:textId="77777777" w:rsidR="00B17EFB" w:rsidRDefault="00B17EFB" w:rsidP="00B17EFB">
      <w:pPr>
        <w:spacing w:after="0" w:line="240" w:lineRule="auto"/>
        <w:rPr>
          <w:b/>
          <w:szCs w:val="28"/>
        </w:rPr>
      </w:pPr>
    </w:p>
    <w:p w14:paraId="5CCFA7A6" w14:textId="77777777" w:rsidR="00B17EFB" w:rsidRDefault="00B17EFB" w:rsidP="00B17EFB">
      <w:pPr>
        <w:spacing w:after="0" w:line="240" w:lineRule="auto"/>
        <w:rPr>
          <w:b/>
          <w:szCs w:val="28"/>
        </w:rPr>
      </w:pPr>
    </w:p>
    <w:p w14:paraId="255F6AFD" w14:textId="77777777" w:rsidR="00B17EFB" w:rsidRDefault="00B17EFB" w:rsidP="00B17EFB">
      <w:pPr>
        <w:spacing w:after="0" w:line="240" w:lineRule="auto"/>
        <w:jc w:val="center"/>
        <w:rPr>
          <w:b/>
          <w:szCs w:val="28"/>
        </w:rPr>
      </w:pPr>
      <w:r>
        <w:rPr>
          <w:b/>
          <w:szCs w:val="28"/>
        </w:rPr>
        <w:t>г. Могил</w:t>
      </w:r>
      <w:r w:rsidR="00C604EC">
        <w:rPr>
          <w:b/>
          <w:szCs w:val="28"/>
        </w:rPr>
        <w:t>е</w:t>
      </w:r>
      <w:r>
        <w:rPr>
          <w:b/>
          <w:szCs w:val="28"/>
        </w:rPr>
        <w:t>в</w:t>
      </w:r>
    </w:p>
    <w:p w14:paraId="58984406" w14:textId="77777777" w:rsidR="00B17EFB" w:rsidRDefault="004821C3" w:rsidP="00B17EFB">
      <w:pPr>
        <w:spacing w:after="0" w:line="240" w:lineRule="auto"/>
        <w:jc w:val="center"/>
        <w:rPr>
          <w:b/>
          <w:szCs w:val="28"/>
        </w:rPr>
      </w:pPr>
      <w:r>
        <w:rPr>
          <w:b/>
          <w:szCs w:val="28"/>
        </w:rPr>
        <w:t>март</w:t>
      </w:r>
      <w:r w:rsidR="00B17EFB">
        <w:rPr>
          <w:b/>
          <w:szCs w:val="28"/>
        </w:rPr>
        <w:t xml:space="preserve"> 202</w:t>
      </w:r>
      <w:r w:rsidR="00CC3293">
        <w:rPr>
          <w:b/>
          <w:szCs w:val="28"/>
        </w:rPr>
        <w:t>4</w:t>
      </w:r>
      <w:r w:rsidR="00B17EFB">
        <w:rPr>
          <w:b/>
          <w:szCs w:val="28"/>
        </w:rPr>
        <w:t xml:space="preserve"> г.</w:t>
      </w:r>
    </w:p>
    <w:p w14:paraId="64768B65" w14:textId="77777777" w:rsidR="00B17EFB" w:rsidRDefault="00B17EFB" w:rsidP="00B17EFB">
      <w:pPr>
        <w:spacing w:after="0" w:line="280" w:lineRule="exact"/>
        <w:rPr>
          <w:rFonts w:eastAsia="Times New Roman" w:cs="Times New Roman"/>
          <w:sz w:val="30"/>
          <w:szCs w:val="30"/>
        </w:rPr>
      </w:pPr>
    </w:p>
    <w:p w14:paraId="32CE8D24" w14:textId="77777777" w:rsidR="00B17EFB" w:rsidRDefault="00B17EFB" w:rsidP="00B17EFB">
      <w:pPr>
        <w:spacing w:after="0" w:line="240" w:lineRule="auto"/>
        <w:jc w:val="center"/>
        <w:rPr>
          <w:rFonts w:eastAsia="Calibri" w:cs="Calibri"/>
          <w:b/>
          <w:sz w:val="30"/>
          <w:szCs w:val="30"/>
        </w:rPr>
      </w:pPr>
      <w:r>
        <w:rPr>
          <w:b/>
          <w:sz w:val="30"/>
          <w:szCs w:val="30"/>
        </w:rPr>
        <w:t>СОДЕРЖАНИЕ</w:t>
      </w:r>
    </w:p>
    <w:p w14:paraId="390963B0" w14:textId="77777777" w:rsidR="00B17EFB" w:rsidRDefault="00B17EFB" w:rsidP="00B17EFB">
      <w:pPr>
        <w:spacing w:after="0" w:line="240" w:lineRule="auto"/>
        <w:jc w:val="center"/>
        <w:rPr>
          <w:b/>
          <w:sz w:val="30"/>
          <w:szCs w:val="30"/>
        </w:rPr>
      </w:pPr>
    </w:p>
    <w:tbl>
      <w:tblPr>
        <w:tblStyle w:val="ae"/>
        <w:tblW w:w="10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236"/>
      </w:tblGrid>
      <w:tr w:rsidR="00B17EFB" w14:paraId="7D8B9CEC" w14:textId="77777777" w:rsidTr="0024707D">
        <w:tc>
          <w:tcPr>
            <w:tcW w:w="9923" w:type="dxa"/>
          </w:tcPr>
          <w:p w14:paraId="384226F6" w14:textId="77777777" w:rsidR="00B17EFB" w:rsidRDefault="00E54C6C" w:rsidP="001A4B55">
            <w:pPr>
              <w:pStyle w:val="a8"/>
              <w:numPr>
                <w:ilvl w:val="0"/>
                <w:numId w:val="9"/>
              </w:numPr>
              <w:ind w:left="34" w:right="-85" w:hanging="5"/>
              <w:rPr>
                <w:rFonts w:ascii="Times New Roman" w:hAnsi="Times New Roman"/>
                <w:bCs/>
                <w:sz w:val="30"/>
                <w:szCs w:val="30"/>
                <w:lang w:val="ru-RU"/>
              </w:rPr>
            </w:pPr>
            <w:r>
              <w:rPr>
                <w:rFonts w:ascii="Times New Roman" w:hAnsi="Times New Roman"/>
                <w:bCs/>
                <w:sz w:val="30"/>
                <w:szCs w:val="30"/>
                <w:lang w:val="ru-RU"/>
              </w:rPr>
              <w:t>Республика Беларусь: проекты будущего</w:t>
            </w:r>
            <w:r w:rsidR="00C806A5">
              <w:rPr>
                <w:rFonts w:ascii="Times New Roman" w:hAnsi="Times New Roman"/>
                <w:bCs/>
                <w:sz w:val="30"/>
                <w:szCs w:val="30"/>
                <w:lang w:val="ru-RU"/>
              </w:rPr>
              <w:t>…………………………</w:t>
            </w:r>
            <w:r w:rsidR="00BE6162">
              <w:rPr>
                <w:rFonts w:ascii="Times New Roman" w:hAnsi="Times New Roman"/>
                <w:bCs/>
                <w:sz w:val="30"/>
                <w:szCs w:val="30"/>
                <w:lang w:val="ru-RU"/>
              </w:rPr>
              <w:t>...</w:t>
            </w:r>
            <w:r w:rsidR="001A4B55" w:rsidRPr="001A4B55">
              <w:rPr>
                <w:rFonts w:ascii="Times New Roman" w:hAnsi="Times New Roman"/>
                <w:bCs/>
                <w:sz w:val="30"/>
                <w:szCs w:val="30"/>
                <w:lang w:val="ru-RU"/>
              </w:rPr>
              <w:t>.</w:t>
            </w:r>
            <w:r w:rsidR="0024707D">
              <w:rPr>
                <w:rFonts w:ascii="Times New Roman" w:hAnsi="Times New Roman"/>
                <w:bCs/>
                <w:sz w:val="30"/>
                <w:szCs w:val="30"/>
                <w:lang w:val="ru-RU"/>
              </w:rPr>
              <w:t>...</w:t>
            </w:r>
            <w:r w:rsidR="00B17EFB">
              <w:rPr>
                <w:rFonts w:ascii="Times New Roman" w:hAnsi="Times New Roman"/>
                <w:bCs/>
                <w:sz w:val="30"/>
                <w:szCs w:val="30"/>
                <w:lang w:val="ru-RU"/>
              </w:rPr>
              <w:t>3</w:t>
            </w:r>
          </w:p>
          <w:p w14:paraId="5CDD84E8" w14:textId="77777777" w:rsidR="00B17EFB" w:rsidRDefault="00B17EFB" w:rsidP="00784C3E">
            <w:pPr>
              <w:pStyle w:val="a8"/>
              <w:ind w:left="57" w:right="-396"/>
              <w:rPr>
                <w:rFonts w:ascii="Times New Roman" w:hAnsi="Times New Roman"/>
                <w:bCs/>
                <w:sz w:val="30"/>
                <w:szCs w:val="30"/>
                <w:lang w:val="ru-RU"/>
              </w:rPr>
            </w:pPr>
          </w:p>
        </w:tc>
        <w:tc>
          <w:tcPr>
            <w:tcW w:w="236" w:type="dxa"/>
          </w:tcPr>
          <w:p w14:paraId="39409472" w14:textId="77777777" w:rsidR="00B17EFB" w:rsidRDefault="00B17EFB" w:rsidP="00784C3E">
            <w:pPr>
              <w:rPr>
                <w:rFonts w:ascii="Times New Roman" w:hAnsi="Times New Roman"/>
                <w:bCs/>
                <w:sz w:val="30"/>
                <w:szCs w:val="30"/>
                <w:lang w:val="ru-RU"/>
              </w:rPr>
            </w:pPr>
          </w:p>
        </w:tc>
      </w:tr>
      <w:tr w:rsidR="00B17EFB" w14:paraId="61B02785" w14:textId="77777777" w:rsidTr="0024707D">
        <w:trPr>
          <w:gridAfter w:val="1"/>
          <w:wAfter w:w="236" w:type="dxa"/>
        </w:trPr>
        <w:tc>
          <w:tcPr>
            <w:tcW w:w="9923" w:type="dxa"/>
          </w:tcPr>
          <w:p w14:paraId="700FFCD2" w14:textId="77777777" w:rsidR="00B17EFB" w:rsidRPr="00E82D90" w:rsidRDefault="001F0EED" w:rsidP="00B17EFB">
            <w:pPr>
              <w:pStyle w:val="a8"/>
              <w:numPr>
                <w:ilvl w:val="0"/>
                <w:numId w:val="9"/>
              </w:numPr>
              <w:ind w:left="34" w:firstLine="23"/>
              <w:rPr>
                <w:rFonts w:ascii="Times New Roman" w:hAnsi="Times New Roman"/>
                <w:bCs/>
                <w:sz w:val="30"/>
                <w:szCs w:val="30"/>
                <w:lang w:val="ru-RU"/>
              </w:rPr>
            </w:pPr>
            <w:r w:rsidRPr="00C16041">
              <w:rPr>
                <w:rFonts w:ascii="Times New Roman" w:eastAsia="Times New Roman" w:hAnsi="Times New Roman" w:cs="Times New Roman"/>
                <w:bCs/>
                <w:color w:val="000000"/>
                <w:sz w:val="30"/>
                <w:szCs w:val="30"/>
                <w:lang w:val="ru-RU" w:eastAsia="ru-RU"/>
              </w:rPr>
              <w:t>Неделя страховой грамотности. Страхование ответственности водителя и здоровья</w:t>
            </w:r>
            <w:r w:rsidR="00BE6162">
              <w:rPr>
                <w:rFonts w:ascii="Times New Roman" w:eastAsia="Times New Roman" w:hAnsi="Times New Roman" w:cs="Times New Roman"/>
                <w:bCs/>
                <w:color w:val="000000"/>
                <w:sz w:val="30"/>
                <w:szCs w:val="30"/>
                <w:lang w:val="ru-RU" w:eastAsia="ru-RU"/>
              </w:rPr>
              <w:t>……………………………………………………</w:t>
            </w:r>
            <w:proofErr w:type="gramStart"/>
            <w:r w:rsidR="00BE6162">
              <w:rPr>
                <w:rFonts w:ascii="Times New Roman" w:eastAsia="Times New Roman" w:hAnsi="Times New Roman" w:cs="Times New Roman"/>
                <w:bCs/>
                <w:color w:val="000000"/>
                <w:sz w:val="30"/>
                <w:szCs w:val="30"/>
                <w:lang w:val="ru-RU" w:eastAsia="ru-RU"/>
              </w:rPr>
              <w:t>…</w:t>
            </w:r>
            <w:r w:rsidR="0024707D">
              <w:rPr>
                <w:rFonts w:ascii="Times New Roman" w:eastAsia="Times New Roman" w:hAnsi="Times New Roman" w:cs="Times New Roman"/>
                <w:bCs/>
                <w:color w:val="000000"/>
                <w:sz w:val="30"/>
                <w:szCs w:val="30"/>
                <w:lang w:val="ru-RU" w:eastAsia="ru-RU"/>
              </w:rPr>
              <w:t>….</w:t>
            </w:r>
            <w:proofErr w:type="gramEnd"/>
            <w:r w:rsidR="0024707D">
              <w:rPr>
                <w:rFonts w:ascii="Times New Roman" w:eastAsia="Times New Roman" w:hAnsi="Times New Roman" w:cs="Times New Roman"/>
                <w:bCs/>
                <w:color w:val="000000"/>
                <w:sz w:val="30"/>
                <w:szCs w:val="30"/>
                <w:lang w:val="ru-RU" w:eastAsia="ru-RU"/>
              </w:rPr>
              <w:t>.</w:t>
            </w:r>
            <w:r w:rsidR="00757883" w:rsidRPr="00E82D90">
              <w:rPr>
                <w:rFonts w:ascii="Times New Roman" w:hAnsi="Times New Roman"/>
                <w:bCs/>
                <w:sz w:val="30"/>
                <w:szCs w:val="30"/>
                <w:lang w:val="ru-RU"/>
              </w:rPr>
              <w:t>1</w:t>
            </w:r>
            <w:r w:rsidR="0024707D">
              <w:rPr>
                <w:rFonts w:ascii="Times New Roman" w:hAnsi="Times New Roman"/>
                <w:bCs/>
                <w:sz w:val="30"/>
                <w:szCs w:val="30"/>
                <w:lang w:val="ru-RU"/>
              </w:rPr>
              <w:t>2</w:t>
            </w:r>
          </w:p>
          <w:p w14:paraId="3063047E" w14:textId="77777777" w:rsidR="00B17EFB" w:rsidRPr="00E82D90" w:rsidRDefault="00B17EFB" w:rsidP="00784C3E">
            <w:pPr>
              <w:pStyle w:val="a8"/>
              <w:ind w:left="57"/>
              <w:rPr>
                <w:rFonts w:ascii="Times New Roman" w:hAnsi="Times New Roman"/>
                <w:bCs/>
                <w:sz w:val="30"/>
                <w:szCs w:val="30"/>
                <w:lang w:val="ru-RU"/>
              </w:rPr>
            </w:pPr>
          </w:p>
        </w:tc>
      </w:tr>
      <w:tr w:rsidR="00B17EFB" w14:paraId="1A05FBC5" w14:textId="77777777" w:rsidTr="0024707D">
        <w:trPr>
          <w:gridAfter w:val="1"/>
          <w:wAfter w:w="236" w:type="dxa"/>
        </w:trPr>
        <w:tc>
          <w:tcPr>
            <w:tcW w:w="9923" w:type="dxa"/>
          </w:tcPr>
          <w:p w14:paraId="3DE8F9AD" w14:textId="77777777" w:rsidR="00B17EFB" w:rsidRPr="00E82D90" w:rsidRDefault="00D95A13" w:rsidP="00B17EFB">
            <w:pPr>
              <w:pStyle w:val="a8"/>
              <w:numPr>
                <w:ilvl w:val="0"/>
                <w:numId w:val="9"/>
              </w:numPr>
              <w:ind w:left="0" w:firstLine="0"/>
              <w:jc w:val="both"/>
              <w:rPr>
                <w:rFonts w:ascii="Times New Roman" w:hAnsi="Times New Roman"/>
                <w:bCs/>
                <w:sz w:val="30"/>
                <w:szCs w:val="30"/>
                <w:lang w:val="ru-RU"/>
              </w:rPr>
            </w:pPr>
            <w:r w:rsidRPr="00D95A13">
              <w:rPr>
                <w:rFonts w:ascii="Times New Roman" w:hAnsi="Times New Roman" w:cs="Times New Roman"/>
                <w:sz w:val="30"/>
                <w:szCs w:val="30"/>
                <w:lang w:val="ru-RU"/>
              </w:rPr>
              <w:t>О производственном травматизме по причине нарушения исполнительской и трудовой дисциплины</w:t>
            </w:r>
            <w:r w:rsidR="00BE6162">
              <w:rPr>
                <w:rFonts w:ascii="Times New Roman" w:hAnsi="Times New Roman" w:cs="Times New Roman"/>
                <w:sz w:val="30"/>
                <w:szCs w:val="30"/>
                <w:lang w:val="ru-RU"/>
              </w:rPr>
              <w:t>……………………………</w:t>
            </w:r>
            <w:proofErr w:type="gramStart"/>
            <w:r w:rsidR="00BE6162">
              <w:rPr>
                <w:rFonts w:ascii="Times New Roman" w:hAnsi="Times New Roman" w:cs="Times New Roman"/>
                <w:sz w:val="30"/>
                <w:szCs w:val="30"/>
                <w:lang w:val="ru-RU"/>
              </w:rPr>
              <w:t>…</w:t>
            </w:r>
            <w:r w:rsidR="0024707D">
              <w:rPr>
                <w:rFonts w:ascii="Times New Roman" w:hAnsi="Times New Roman" w:cs="Times New Roman"/>
                <w:sz w:val="30"/>
                <w:szCs w:val="30"/>
                <w:lang w:val="ru-RU"/>
              </w:rPr>
              <w:t>….</w:t>
            </w:r>
            <w:proofErr w:type="gramEnd"/>
            <w:r w:rsidR="0024707D">
              <w:rPr>
                <w:rFonts w:ascii="Times New Roman" w:hAnsi="Times New Roman" w:cs="Times New Roman"/>
                <w:sz w:val="30"/>
                <w:szCs w:val="30"/>
                <w:lang w:val="ru-RU"/>
              </w:rPr>
              <w:t>.</w:t>
            </w:r>
            <w:r w:rsidR="00E54C6C">
              <w:rPr>
                <w:rFonts w:ascii="Times New Roman" w:hAnsi="Times New Roman" w:cs="Times New Roman"/>
                <w:bCs/>
                <w:sz w:val="30"/>
                <w:szCs w:val="30"/>
                <w:lang w:val="ru-RU"/>
              </w:rPr>
              <w:t>1</w:t>
            </w:r>
            <w:r w:rsidR="0024707D">
              <w:rPr>
                <w:rFonts w:ascii="Times New Roman" w:hAnsi="Times New Roman" w:cs="Times New Roman"/>
                <w:bCs/>
                <w:sz w:val="30"/>
                <w:szCs w:val="30"/>
                <w:lang w:val="ru-RU"/>
              </w:rPr>
              <w:t>5</w:t>
            </w:r>
          </w:p>
          <w:p w14:paraId="2DBF2BF4" w14:textId="77777777" w:rsidR="00B17EFB" w:rsidRPr="00E82D90" w:rsidRDefault="00B17EFB" w:rsidP="00784C3E">
            <w:pPr>
              <w:pStyle w:val="a8"/>
              <w:ind w:left="0"/>
              <w:jc w:val="both"/>
              <w:rPr>
                <w:rFonts w:ascii="Times New Roman" w:hAnsi="Times New Roman"/>
                <w:bCs/>
                <w:sz w:val="30"/>
                <w:szCs w:val="30"/>
                <w:lang w:val="ru-RU"/>
              </w:rPr>
            </w:pPr>
          </w:p>
        </w:tc>
      </w:tr>
      <w:tr w:rsidR="00B17EFB" w14:paraId="3C538DAA" w14:textId="77777777" w:rsidTr="0024707D">
        <w:trPr>
          <w:gridAfter w:val="1"/>
          <w:wAfter w:w="236" w:type="dxa"/>
        </w:trPr>
        <w:tc>
          <w:tcPr>
            <w:tcW w:w="9923" w:type="dxa"/>
          </w:tcPr>
          <w:p w14:paraId="72987D05" w14:textId="77777777" w:rsidR="00B17EFB" w:rsidRDefault="00A31C2A"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A31C2A">
              <w:rPr>
                <w:rFonts w:ascii="Times New Roman" w:eastAsia="Times New Roman" w:hAnsi="Times New Roman" w:cs="Times New Roman"/>
                <w:bCs/>
                <w:sz w:val="30"/>
                <w:szCs w:val="30"/>
                <w:lang w:val="ru-RU"/>
              </w:rPr>
              <w:t xml:space="preserve">Оперативная обстановка в области. Печная безопасность. Электрооборудование. Неосторожное обращение с огнем. </w:t>
            </w:r>
            <w:r w:rsidRPr="0024707D">
              <w:rPr>
                <w:rFonts w:ascii="Times New Roman" w:eastAsia="Times New Roman" w:hAnsi="Times New Roman" w:cs="Times New Roman"/>
                <w:bCs/>
                <w:sz w:val="30"/>
                <w:szCs w:val="30"/>
                <w:lang w:val="ru-RU"/>
              </w:rPr>
              <w:t>Автономный пожарный извещатель. Палы травы. Безопасность детей на каникулах</w:t>
            </w:r>
            <w:r w:rsidR="00BE6162">
              <w:rPr>
                <w:rFonts w:ascii="Times New Roman" w:eastAsia="Times New Roman" w:hAnsi="Times New Roman" w:cs="Times New Roman"/>
                <w:bCs/>
                <w:sz w:val="30"/>
                <w:szCs w:val="30"/>
                <w:lang w:val="ru-RU"/>
              </w:rPr>
              <w:t>…</w:t>
            </w:r>
            <w:r w:rsidR="0024707D">
              <w:rPr>
                <w:rFonts w:ascii="Times New Roman" w:eastAsia="Times New Roman" w:hAnsi="Times New Roman" w:cs="Times New Roman"/>
                <w:bCs/>
                <w:sz w:val="30"/>
                <w:szCs w:val="30"/>
                <w:lang w:val="ru-RU"/>
              </w:rPr>
              <w:t>...</w:t>
            </w:r>
            <w:r w:rsidR="00E54C6C">
              <w:rPr>
                <w:rFonts w:ascii="Times New Roman" w:hAnsi="Times New Roman" w:cs="Times New Roman"/>
                <w:bCs/>
                <w:sz w:val="30"/>
                <w:szCs w:val="30"/>
                <w:lang w:val="ru-RU"/>
              </w:rPr>
              <w:t>2</w:t>
            </w:r>
            <w:r w:rsidR="0024707D">
              <w:rPr>
                <w:rFonts w:ascii="Times New Roman" w:hAnsi="Times New Roman" w:cs="Times New Roman"/>
                <w:bCs/>
                <w:sz w:val="30"/>
                <w:szCs w:val="30"/>
                <w:lang w:val="ru-RU"/>
              </w:rPr>
              <w:t>0</w:t>
            </w:r>
          </w:p>
          <w:p w14:paraId="5F011B75" w14:textId="77777777" w:rsidR="0024707D" w:rsidRPr="0024707D" w:rsidRDefault="0024707D" w:rsidP="0024707D">
            <w:pPr>
              <w:pStyle w:val="a8"/>
              <w:spacing w:line="280" w:lineRule="exact"/>
              <w:ind w:left="0"/>
              <w:jc w:val="both"/>
              <w:rPr>
                <w:rFonts w:ascii="Times New Roman" w:hAnsi="Times New Roman" w:cs="Times New Roman"/>
                <w:bCs/>
                <w:sz w:val="30"/>
                <w:szCs w:val="30"/>
                <w:lang w:val="ru-RU"/>
              </w:rPr>
            </w:pPr>
          </w:p>
          <w:p w14:paraId="48872E0C" w14:textId="77777777" w:rsidR="0024707D" w:rsidRPr="00F2413C" w:rsidRDefault="0024707D"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24707D">
              <w:rPr>
                <w:rFonts w:ascii="Times New Roman" w:hAnsi="Times New Roman"/>
                <w:bCs/>
                <w:sz w:val="30"/>
                <w:szCs w:val="30"/>
                <w:lang w:val="ru-RU"/>
              </w:rPr>
              <w:t>Профилактика незаконного оборота и потребления наркотических средств, психотропных веществ, их прекурсоров и аналогов</w:t>
            </w:r>
            <w:r w:rsidR="00F2413C">
              <w:rPr>
                <w:rFonts w:ascii="Times New Roman" w:hAnsi="Times New Roman" w:cs="Times New Roman"/>
                <w:bCs/>
                <w:sz w:val="30"/>
                <w:szCs w:val="30"/>
                <w:lang w:val="ru-RU"/>
              </w:rPr>
              <w:t>…………………………………………………………………</w:t>
            </w:r>
            <w:proofErr w:type="gramStart"/>
            <w:r w:rsidR="00F2413C">
              <w:rPr>
                <w:rFonts w:ascii="Times New Roman" w:hAnsi="Times New Roman" w:cs="Times New Roman"/>
                <w:bCs/>
                <w:sz w:val="30"/>
                <w:szCs w:val="30"/>
                <w:lang w:val="ru-RU"/>
              </w:rPr>
              <w:t>…….</w:t>
            </w:r>
            <w:proofErr w:type="gramEnd"/>
            <w:r w:rsidR="00F2413C">
              <w:rPr>
                <w:rFonts w:ascii="Times New Roman" w:hAnsi="Times New Roman" w:cs="Times New Roman"/>
                <w:bCs/>
                <w:sz w:val="30"/>
                <w:szCs w:val="30"/>
                <w:lang w:val="ru-RU"/>
              </w:rPr>
              <w:t>.</w:t>
            </w:r>
            <w:r w:rsidRPr="00F2413C">
              <w:rPr>
                <w:rFonts w:ascii="Times New Roman" w:hAnsi="Times New Roman" w:cs="Times New Roman"/>
                <w:bCs/>
                <w:sz w:val="30"/>
                <w:szCs w:val="30"/>
                <w:lang w:val="ru-RU"/>
              </w:rPr>
              <w:t>28</w:t>
            </w:r>
          </w:p>
          <w:p w14:paraId="04FE5456" w14:textId="77777777" w:rsidR="0024707D" w:rsidRPr="0024707D" w:rsidRDefault="0024707D" w:rsidP="0024707D">
            <w:pPr>
              <w:pStyle w:val="a8"/>
              <w:ind w:left="324"/>
              <w:rPr>
                <w:rFonts w:ascii="Times New Roman" w:hAnsi="Times New Roman" w:cs="Times New Roman"/>
                <w:bCs/>
                <w:sz w:val="30"/>
                <w:szCs w:val="30"/>
                <w:lang w:val="ru-RU"/>
              </w:rPr>
            </w:pPr>
          </w:p>
          <w:p w14:paraId="2BF60FC8" w14:textId="77777777" w:rsidR="0024707D" w:rsidRDefault="00F2413C" w:rsidP="0024707D">
            <w:pPr>
              <w:pStyle w:val="a8"/>
              <w:numPr>
                <w:ilvl w:val="0"/>
                <w:numId w:val="9"/>
              </w:numPr>
              <w:ind w:left="324"/>
              <w:jc w:val="both"/>
              <w:rPr>
                <w:rFonts w:ascii="Times New Roman" w:hAnsi="Times New Roman" w:cs="Times New Roman"/>
                <w:bCs/>
                <w:sz w:val="30"/>
                <w:szCs w:val="30"/>
                <w:lang w:val="ru-RU"/>
              </w:rPr>
            </w:pPr>
            <w:r>
              <w:rPr>
                <w:rFonts w:ascii="Times New Roman" w:hAnsi="Times New Roman" w:cs="Times New Roman"/>
                <w:bCs/>
                <w:sz w:val="30"/>
                <w:szCs w:val="30"/>
                <w:lang w:val="ru-RU"/>
              </w:rPr>
              <w:t xml:space="preserve">     </w:t>
            </w:r>
            <w:r w:rsidR="0024707D" w:rsidRPr="0024707D">
              <w:rPr>
                <w:rFonts w:ascii="Times New Roman" w:hAnsi="Times New Roman" w:cs="Times New Roman"/>
                <w:bCs/>
                <w:sz w:val="30"/>
                <w:szCs w:val="30"/>
                <w:lang w:val="ru-RU"/>
              </w:rPr>
              <w:t>Половая неприкосновенность и половая свобода несовершеннолетних</w:t>
            </w:r>
            <w:r w:rsidR="0024707D">
              <w:rPr>
                <w:rFonts w:ascii="Times New Roman" w:hAnsi="Times New Roman" w:cs="Times New Roman"/>
                <w:bCs/>
                <w:sz w:val="30"/>
                <w:szCs w:val="30"/>
                <w:lang w:val="ru-RU"/>
              </w:rPr>
              <w:t>…</w:t>
            </w:r>
            <w:r>
              <w:rPr>
                <w:rFonts w:ascii="Times New Roman" w:hAnsi="Times New Roman" w:cs="Times New Roman"/>
                <w:bCs/>
                <w:sz w:val="30"/>
                <w:szCs w:val="30"/>
                <w:lang w:val="ru-RU"/>
              </w:rPr>
              <w:t>……………………………………………………</w:t>
            </w:r>
            <w:r w:rsidR="0024707D">
              <w:rPr>
                <w:rFonts w:ascii="Times New Roman" w:hAnsi="Times New Roman" w:cs="Times New Roman"/>
                <w:bCs/>
                <w:sz w:val="30"/>
                <w:szCs w:val="30"/>
                <w:lang w:val="ru-RU"/>
              </w:rPr>
              <w:t>29</w:t>
            </w:r>
          </w:p>
          <w:p w14:paraId="19C82966" w14:textId="77777777" w:rsidR="0024707D" w:rsidRPr="0024707D" w:rsidRDefault="0024707D" w:rsidP="0024707D">
            <w:pPr>
              <w:pStyle w:val="a8"/>
              <w:rPr>
                <w:rFonts w:cs="Times New Roman"/>
                <w:bCs/>
                <w:sz w:val="30"/>
                <w:szCs w:val="30"/>
                <w:lang w:val="ru-RU"/>
              </w:rPr>
            </w:pPr>
          </w:p>
          <w:p w14:paraId="2EE8FB4F" w14:textId="77777777" w:rsidR="0024707D" w:rsidRPr="0024707D" w:rsidRDefault="00F2413C" w:rsidP="0024707D">
            <w:pPr>
              <w:pStyle w:val="a8"/>
              <w:numPr>
                <w:ilvl w:val="0"/>
                <w:numId w:val="9"/>
              </w:numPr>
              <w:ind w:left="324"/>
              <w:jc w:val="both"/>
              <w:rPr>
                <w:rFonts w:ascii="Times New Roman" w:hAnsi="Times New Roman" w:cs="Times New Roman"/>
                <w:bCs/>
                <w:sz w:val="30"/>
                <w:szCs w:val="30"/>
                <w:lang w:val="ru-RU"/>
              </w:rPr>
            </w:pPr>
            <w:r>
              <w:rPr>
                <w:rFonts w:ascii="Times New Roman" w:hAnsi="Times New Roman"/>
                <w:bCs/>
                <w:sz w:val="30"/>
                <w:szCs w:val="30"/>
                <w:lang w:val="ru-RU"/>
              </w:rPr>
              <w:t xml:space="preserve">     Профилактика </w:t>
            </w:r>
            <w:r w:rsidR="0024707D" w:rsidRPr="0024707D">
              <w:rPr>
                <w:rFonts w:ascii="Times New Roman" w:hAnsi="Times New Roman"/>
                <w:bCs/>
                <w:sz w:val="30"/>
                <w:szCs w:val="30"/>
                <w:lang w:val="ru-RU"/>
              </w:rPr>
              <w:t>интернет-мошенничеств</w:t>
            </w:r>
            <w:r w:rsidR="0024707D">
              <w:rPr>
                <w:rFonts w:ascii="Times New Roman" w:hAnsi="Times New Roman"/>
                <w:bCs/>
                <w:sz w:val="30"/>
                <w:szCs w:val="30"/>
                <w:lang w:val="ru-RU"/>
              </w:rPr>
              <w:t>…………………………</w:t>
            </w:r>
            <w:proofErr w:type="gramStart"/>
            <w:r w:rsidR="0024707D">
              <w:rPr>
                <w:rFonts w:ascii="Times New Roman" w:hAnsi="Times New Roman"/>
                <w:bCs/>
                <w:sz w:val="30"/>
                <w:szCs w:val="30"/>
                <w:lang w:val="ru-RU"/>
              </w:rPr>
              <w:t>…</w:t>
            </w:r>
            <w:r>
              <w:rPr>
                <w:rFonts w:ascii="Times New Roman" w:hAnsi="Times New Roman"/>
                <w:bCs/>
                <w:sz w:val="30"/>
                <w:szCs w:val="30"/>
                <w:lang w:val="ru-RU"/>
              </w:rPr>
              <w:t>....</w:t>
            </w:r>
            <w:proofErr w:type="gramEnd"/>
            <w:r w:rsidR="0024707D">
              <w:rPr>
                <w:rFonts w:ascii="Times New Roman" w:hAnsi="Times New Roman"/>
                <w:bCs/>
                <w:sz w:val="30"/>
                <w:szCs w:val="30"/>
                <w:lang w:val="ru-RU"/>
              </w:rPr>
              <w:t>31</w:t>
            </w:r>
          </w:p>
          <w:p w14:paraId="3AFDC397" w14:textId="77777777" w:rsidR="0024707D" w:rsidRPr="0024707D" w:rsidRDefault="0024707D" w:rsidP="0024707D">
            <w:pPr>
              <w:spacing w:line="280" w:lineRule="exact"/>
              <w:jc w:val="center"/>
              <w:rPr>
                <w:rFonts w:cs="Times New Roman"/>
                <w:bCs/>
                <w:sz w:val="30"/>
                <w:szCs w:val="30"/>
                <w:lang w:val="ru-RU"/>
              </w:rPr>
            </w:pPr>
          </w:p>
          <w:p w14:paraId="3445530B" w14:textId="77777777" w:rsidR="0024707D" w:rsidRPr="0024707D" w:rsidRDefault="0024707D" w:rsidP="0024707D">
            <w:pPr>
              <w:pStyle w:val="a8"/>
              <w:spacing w:line="280" w:lineRule="exact"/>
              <w:ind w:left="0"/>
              <w:jc w:val="both"/>
              <w:rPr>
                <w:rFonts w:ascii="Times New Roman" w:hAnsi="Times New Roman" w:cs="Times New Roman"/>
                <w:bCs/>
                <w:sz w:val="30"/>
                <w:szCs w:val="30"/>
                <w:lang w:val="ru-RU"/>
              </w:rPr>
            </w:pPr>
          </w:p>
          <w:p w14:paraId="628FA902" w14:textId="77777777" w:rsidR="000447E2" w:rsidRPr="0024707D" w:rsidRDefault="000447E2" w:rsidP="0024707D">
            <w:pPr>
              <w:pStyle w:val="a8"/>
              <w:spacing w:line="280" w:lineRule="exact"/>
              <w:ind w:left="0"/>
              <w:jc w:val="both"/>
              <w:rPr>
                <w:rFonts w:ascii="Times New Roman" w:hAnsi="Times New Roman" w:cs="Times New Roman"/>
                <w:bCs/>
                <w:sz w:val="30"/>
                <w:szCs w:val="30"/>
                <w:lang w:val="ru-RU"/>
              </w:rPr>
            </w:pPr>
          </w:p>
        </w:tc>
      </w:tr>
      <w:tr w:rsidR="00757883" w14:paraId="6759C3A8" w14:textId="77777777" w:rsidTr="0024707D">
        <w:trPr>
          <w:gridAfter w:val="1"/>
          <w:wAfter w:w="236" w:type="dxa"/>
        </w:trPr>
        <w:tc>
          <w:tcPr>
            <w:tcW w:w="9923" w:type="dxa"/>
          </w:tcPr>
          <w:p w14:paraId="6C6E87B9" w14:textId="77777777" w:rsidR="00757883" w:rsidRPr="00961185" w:rsidRDefault="00757883" w:rsidP="00757883">
            <w:pPr>
              <w:pStyle w:val="a8"/>
              <w:spacing w:line="280" w:lineRule="exact"/>
              <w:ind w:left="0"/>
              <w:jc w:val="both"/>
              <w:rPr>
                <w:rFonts w:cs="Times New Roman"/>
                <w:bCs/>
                <w:sz w:val="30"/>
                <w:szCs w:val="30"/>
                <w:lang w:val="ru-RU"/>
              </w:rPr>
            </w:pPr>
          </w:p>
        </w:tc>
      </w:tr>
      <w:tr w:rsidR="00F2413C" w14:paraId="09EB0548" w14:textId="77777777" w:rsidTr="0024707D">
        <w:trPr>
          <w:gridAfter w:val="1"/>
          <w:wAfter w:w="236" w:type="dxa"/>
        </w:trPr>
        <w:tc>
          <w:tcPr>
            <w:tcW w:w="9923" w:type="dxa"/>
          </w:tcPr>
          <w:p w14:paraId="79B4032E" w14:textId="77777777" w:rsidR="00F2413C" w:rsidRPr="00F2413C" w:rsidRDefault="00F2413C" w:rsidP="00757883">
            <w:pPr>
              <w:pStyle w:val="a8"/>
              <w:spacing w:line="280" w:lineRule="exact"/>
              <w:ind w:left="0"/>
              <w:jc w:val="both"/>
              <w:rPr>
                <w:rFonts w:cs="Times New Roman"/>
                <w:bCs/>
                <w:sz w:val="30"/>
                <w:szCs w:val="30"/>
                <w:lang w:val="ru-RU"/>
              </w:rPr>
            </w:pPr>
          </w:p>
        </w:tc>
      </w:tr>
    </w:tbl>
    <w:p w14:paraId="18366184" w14:textId="77777777" w:rsidR="00B17EFB" w:rsidRDefault="00B17EFB" w:rsidP="00B17EFB">
      <w:pPr>
        <w:spacing w:after="0" w:line="280" w:lineRule="exact"/>
        <w:rPr>
          <w:rFonts w:eastAsia="Times New Roman" w:cs="Times New Roman"/>
          <w:sz w:val="30"/>
          <w:szCs w:val="30"/>
          <w:lang w:eastAsia="ru-RU"/>
        </w:rPr>
      </w:pPr>
    </w:p>
    <w:p w14:paraId="7947CDEE" w14:textId="77777777" w:rsidR="000447E2" w:rsidRDefault="000447E2" w:rsidP="00B17EFB">
      <w:pPr>
        <w:spacing w:after="0" w:line="280" w:lineRule="exact"/>
        <w:rPr>
          <w:rFonts w:eastAsia="Times New Roman" w:cs="Times New Roman"/>
          <w:sz w:val="30"/>
          <w:szCs w:val="30"/>
          <w:lang w:eastAsia="ru-RU"/>
        </w:rPr>
      </w:pPr>
    </w:p>
    <w:p w14:paraId="52B42084" w14:textId="77777777" w:rsidR="00B17EFB" w:rsidRDefault="00B17EFB" w:rsidP="00B17EFB">
      <w:pPr>
        <w:spacing w:after="0" w:line="280" w:lineRule="exact"/>
        <w:rPr>
          <w:rFonts w:eastAsia="Times New Roman" w:cs="Times New Roman"/>
          <w:sz w:val="30"/>
          <w:szCs w:val="30"/>
        </w:rPr>
      </w:pPr>
    </w:p>
    <w:p w14:paraId="635047EF" w14:textId="77777777" w:rsidR="00B17EFB" w:rsidRDefault="00B17EFB" w:rsidP="00B17EFB">
      <w:pPr>
        <w:spacing w:after="0" w:line="280" w:lineRule="exact"/>
        <w:rPr>
          <w:rFonts w:eastAsia="Times New Roman" w:cs="Times New Roman"/>
          <w:sz w:val="30"/>
          <w:szCs w:val="30"/>
        </w:rPr>
      </w:pPr>
    </w:p>
    <w:p w14:paraId="19E48FD1" w14:textId="77777777" w:rsidR="00D76AEE" w:rsidRDefault="00D76AEE" w:rsidP="00B17EFB">
      <w:pPr>
        <w:spacing w:after="0" w:line="280" w:lineRule="exact"/>
        <w:rPr>
          <w:rFonts w:eastAsia="Times New Roman" w:cs="Times New Roman"/>
          <w:sz w:val="30"/>
          <w:szCs w:val="30"/>
        </w:rPr>
      </w:pPr>
    </w:p>
    <w:p w14:paraId="706DFF4B" w14:textId="77777777" w:rsidR="00D76AEE" w:rsidRDefault="00D76AEE" w:rsidP="00B17EFB">
      <w:pPr>
        <w:spacing w:after="0" w:line="280" w:lineRule="exact"/>
        <w:rPr>
          <w:rFonts w:eastAsia="Times New Roman" w:cs="Times New Roman"/>
          <w:sz w:val="30"/>
          <w:szCs w:val="30"/>
        </w:rPr>
      </w:pPr>
    </w:p>
    <w:p w14:paraId="46E7CD31" w14:textId="77777777" w:rsidR="00B17EFB" w:rsidRDefault="00B17EFB" w:rsidP="00B17EFB">
      <w:pPr>
        <w:spacing w:after="0" w:line="280" w:lineRule="exact"/>
        <w:rPr>
          <w:rFonts w:eastAsia="Times New Roman" w:cs="Times New Roman"/>
          <w:sz w:val="30"/>
          <w:szCs w:val="30"/>
        </w:rPr>
      </w:pPr>
    </w:p>
    <w:p w14:paraId="45B7AED6" w14:textId="77777777" w:rsidR="00B17EFB" w:rsidRDefault="00B17EFB" w:rsidP="00B17EFB">
      <w:pPr>
        <w:spacing w:after="0" w:line="280" w:lineRule="exact"/>
        <w:rPr>
          <w:rFonts w:eastAsia="Times New Roman" w:cs="Times New Roman"/>
          <w:sz w:val="30"/>
          <w:szCs w:val="30"/>
        </w:rPr>
      </w:pPr>
    </w:p>
    <w:p w14:paraId="32BB2002" w14:textId="77777777" w:rsidR="00B17EFB" w:rsidRDefault="00B17EFB" w:rsidP="00B17EFB">
      <w:pPr>
        <w:spacing w:after="0" w:line="280" w:lineRule="exact"/>
        <w:rPr>
          <w:rFonts w:eastAsia="Times New Roman" w:cs="Times New Roman"/>
          <w:sz w:val="30"/>
          <w:szCs w:val="30"/>
        </w:rPr>
      </w:pPr>
    </w:p>
    <w:p w14:paraId="4FC7C584" w14:textId="77777777" w:rsidR="00B17EFB" w:rsidRDefault="00B17EFB" w:rsidP="00B17EFB">
      <w:pPr>
        <w:spacing w:after="0" w:line="280" w:lineRule="exact"/>
        <w:rPr>
          <w:rFonts w:eastAsia="Times New Roman" w:cs="Times New Roman"/>
          <w:sz w:val="30"/>
          <w:szCs w:val="30"/>
        </w:rPr>
      </w:pPr>
    </w:p>
    <w:p w14:paraId="3DF13C29" w14:textId="77777777" w:rsidR="00B17EFB" w:rsidRDefault="00B17EFB" w:rsidP="00B17EFB">
      <w:pPr>
        <w:spacing w:after="0" w:line="280" w:lineRule="exact"/>
        <w:rPr>
          <w:rFonts w:eastAsia="Times New Roman" w:cs="Times New Roman"/>
          <w:sz w:val="30"/>
          <w:szCs w:val="30"/>
        </w:rPr>
      </w:pPr>
    </w:p>
    <w:p w14:paraId="6A9DB740" w14:textId="77777777" w:rsidR="00B17EFB" w:rsidRDefault="00B17EFB" w:rsidP="00B17EFB">
      <w:pPr>
        <w:spacing w:after="0" w:line="280" w:lineRule="exact"/>
        <w:rPr>
          <w:rFonts w:eastAsia="Times New Roman" w:cs="Times New Roman"/>
          <w:sz w:val="30"/>
          <w:szCs w:val="30"/>
        </w:rPr>
      </w:pPr>
    </w:p>
    <w:p w14:paraId="3F8C0198" w14:textId="77777777" w:rsidR="00B17EFB" w:rsidRDefault="00B17EFB" w:rsidP="00B17EFB">
      <w:pPr>
        <w:spacing w:after="0" w:line="280" w:lineRule="exact"/>
        <w:rPr>
          <w:rFonts w:eastAsia="Times New Roman" w:cs="Times New Roman"/>
          <w:sz w:val="30"/>
          <w:szCs w:val="30"/>
        </w:rPr>
      </w:pPr>
    </w:p>
    <w:p w14:paraId="7925FAE8" w14:textId="77777777" w:rsidR="00B17EFB" w:rsidRDefault="00B17EFB" w:rsidP="00B17EFB">
      <w:pPr>
        <w:spacing w:after="0" w:line="280" w:lineRule="exact"/>
        <w:rPr>
          <w:rFonts w:eastAsia="Times New Roman" w:cs="Times New Roman"/>
          <w:sz w:val="30"/>
          <w:szCs w:val="30"/>
        </w:rPr>
      </w:pPr>
    </w:p>
    <w:p w14:paraId="41179C8E" w14:textId="77777777" w:rsidR="00B17EFB" w:rsidRDefault="00B17EFB" w:rsidP="00B17EFB">
      <w:pPr>
        <w:spacing w:after="0" w:line="280" w:lineRule="exact"/>
        <w:rPr>
          <w:rFonts w:eastAsia="Times New Roman" w:cs="Times New Roman"/>
          <w:sz w:val="30"/>
          <w:szCs w:val="30"/>
        </w:rPr>
      </w:pPr>
    </w:p>
    <w:p w14:paraId="41DDBA3E" w14:textId="77777777" w:rsidR="00B17EFB" w:rsidRDefault="00B17EFB" w:rsidP="00B17EFB">
      <w:pPr>
        <w:spacing w:after="0" w:line="280" w:lineRule="exact"/>
        <w:rPr>
          <w:rFonts w:eastAsia="Times New Roman" w:cs="Times New Roman"/>
          <w:sz w:val="30"/>
          <w:szCs w:val="30"/>
        </w:rPr>
      </w:pPr>
    </w:p>
    <w:p w14:paraId="723EC160" w14:textId="77777777" w:rsidR="00B17EFB" w:rsidRDefault="00B17EFB" w:rsidP="00B17EFB">
      <w:pPr>
        <w:spacing w:after="0" w:line="280" w:lineRule="exact"/>
        <w:rPr>
          <w:rFonts w:eastAsia="Times New Roman" w:cs="Times New Roman"/>
          <w:sz w:val="30"/>
          <w:szCs w:val="30"/>
        </w:rPr>
      </w:pPr>
    </w:p>
    <w:p w14:paraId="6C8D6C72" w14:textId="77777777" w:rsidR="00B17EFB" w:rsidRDefault="00B17EFB" w:rsidP="00B17EFB">
      <w:pPr>
        <w:spacing w:after="0" w:line="280" w:lineRule="exact"/>
        <w:rPr>
          <w:rFonts w:eastAsia="Times New Roman" w:cs="Times New Roman"/>
          <w:sz w:val="30"/>
          <w:szCs w:val="30"/>
        </w:rPr>
      </w:pPr>
    </w:p>
    <w:p w14:paraId="088632E6" w14:textId="77777777" w:rsidR="00B17EFB" w:rsidRDefault="00B17EFB" w:rsidP="00B17EFB">
      <w:pPr>
        <w:spacing w:after="0" w:line="280" w:lineRule="exact"/>
        <w:rPr>
          <w:rFonts w:eastAsia="Times New Roman" w:cs="Times New Roman"/>
          <w:sz w:val="30"/>
          <w:szCs w:val="30"/>
        </w:rPr>
      </w:pPr>
    </w:p>
    <w:p w14:paraId="1F5B612C" w14:textId="77777777" w:rsidR="00E54C6C" w:rsidRDefault="00E54C6C" w:rsidP="00E54C6C">
      <w:pPr>
        <w:spacing w:after="0" w:line="240" w:lineRule="auto"/>
        <w:jc w:val="center"/>
        <w:rPr>
          <w:b/>
          <w:sz w:val="30"/>
          <w:szCs w:val="30"/>
        </w:rPr>
      </w:pPr>
      <w:r>
        <w:rPr>
          <w:b/>
          <w:sz w:val="30"/>
          <w:szCs w:val="30"/>
        </w:rPr>
        <w:lastRenderedPageBreak/>
        <w:t>РЕСПУБЛИКА БЕЛАРУСЬ: ПРОЕКТЫ БУДУЩЕГО</w:t>
      </w:r>
    </w:p>
    <w:p w14:paraId="0FAB90A1" w14:textId="77777777" w:rsidR="00E54C6C" w:rsidRDefault="00E54C6C" w:rsidP="00E54C6C">
      <w:pPr>
        <w:spacing w:after="0" w:line="240" w:lineRule="auto"/>
        <w:jc w:val="center"/>
        <w:rPr>
          <w:i/>
          <w:sz w:val="12"/>
          <w:szCs w:val="12"/>
        </w:rPr>
      </w:pPr>
    </w:p>
    <w:p w14:paraId="43D83A71" w14:textId="77777777" w:rsidR="00E54C6C" w:rsidRDefault="00E54C6C" w:rsidP="00E54C6C">
      <w:pPr>
        <w:spacing w:after="0" w:line="240" w:lineRule="auto"/>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14:paraId="5946E59A" w14:textId="77777777" w:rsidR="00E54C6C" w:rsidRDefault="00E54C6C" w:rsidP="00E54C6C">
      <w:pPr>
        <w:spacing w:after="0" w:line="240" w:lineRule="auto"/>
        <w:jc w:val="center"/>
        <w:rPr>
          <w:b/>
          <w:bCs/>
          <w:sz w:val="20"/>
          <w:szCs w:val="20"/>
        </w:rPr>
      </w:pPr>
      <w:r>
        <w:rPr>
          <w:i/>
          <w:sz w:val="20"/>
          <w:szCs w:val="20"/>
        </w:rPr>
        <w:t>ГКНТ, НАН Беларуси, материалов агентства «</w:t>
      </w:r>
      <w:proofErr w:type="spellStart"/>
      <w:r>
        <w:rPr>
          <w:i/>
          <w:sz w:val="20"/>
          <w:szCs w:val="20"/>
        </w:rPr>
        <w:t>БелТА</w:t>
      </w:r>
      <w:proofErr w:type="spellEnd"/>
      <w:r>
        <w:rPr>
          <w:i/>
          <w:sz w:val="20"/>
          <w:szCs w:val="20"/>
        </w:rPr>
        <w:t>» и газеты «СБ. Беларусь сегодня»</w:t>
      </w:r>
    </w:p>
    <w:p w14:paraId="0FE33C02" w14:textId="77777777" w:rsidR="00E54C6C" w:rsidRDefault="00E54C6C" w:rsidP="00E54C6C">
      <w:pPr>
        <w:spacing w:after="0" w:line="240" w:lineRule="auto"/>
        <w:ind w:firstLine="709"/>
        <w:jc w:val="center"/>
        <w:rPr>
          <w:bCs/>
          <w:sz w:val="12"/>
          <w:szCs w:val="12"/>
        </w:rPr>
      </w:pPr>
    </w:p>
    <w:p w14:paraId="1B81E442" w14:textId="77777777"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14:paraId="611E6F0C" w14:textId="77777777" w:rsidR="00E54C6C" w:rsidRDefault="00E54C6C" w:rsidP="00E54C6C">
      <w:pPr>
        <w:spacing w:after="0" w:line="240" w:lineRule="auto"/>
        <w:ind w:firstLine="709"/>
        <w:jc w:val="both"/>
        <w:rPr>
          <w:sz w:val="30"/>
          <w:szCs w:val="30"/>
        </w:rPr>
      </w:pPr>
      <w:r>
        <w:rPr>
          <w:sz w:val="30"/>
          <w:szCs w:val="30"/>
        </w:rPr>
        <w:t xml:space="preserve">Выбрав предложенный Президентом </w:t>
      </w:r>
      <w:proofErr w:type="spellStart"/>
      <w:r>
        <w:rPr>
          <w:sz w:val="30"/>
          <w:szCs w:val="30"/>
        </w:rPr>
        <w:t>А.Г.Лукашенко</w:t>
      </w:r>
      <w:proofErr w:type="spellEnd"/>
      <w:r>
        <w:rPr>
          <w:sz w:val="30"/>
          <w:szCs w:val="30"/>
        </w:rPr>
        <w:t xml:space="preserve">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14:paraId="67970C9A" w14:textId="77777777"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14:paraId="28CB69B5" w14:textId="77777777" w:rsidR="00E54C6C" w:rsidRDefault="00E54C6C" w:rsidP="00E54C6C">
      <w:pPr>
        <w:spacing w:after="0" w:line="240" w:lineRule="auto"/>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14:paraId="1EA2FE9A" w14:textId="77777777"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14:paraId="6E0E161C" w14:textId="77777777" w:rsidR="00E54C6C" w:rsidRDefault="00E54C6C" w:rsidP="00E54C6C">
      <w:pPr>
        <w:spacing w:after="0" w:line="240" w:lineRule="auto"/>
        <w:ind w:firstLine="709"/>
        <w:jc w:val="both"/>
        <w:rPr>
          <w:iCs/>
          <w:sz w:val="30"/>
          <w:szCs w:val="30"/>
        </w:rPr>
      </w:pPr>
      <w:r>
        <w:rPr>
          <w:iCs/>
          <w:sz w:val="30"/>
          <w:szCs w:val="30"/>
        </w:rPr>
        <w:t xml:space="preserve">Переломить тенденцию, ведущую к катастрофе, удалось лишь с приходом к власти действующего Президента Беларуси </w:t>
      </w:r>
      <w:proofErr w:type="spellStart"/>
      <w:r>
        <w:rPr>
          <w:iCs/>
          <w:sz w:val="30"/>
          <w:szCs w:val="30"/>
        </w:rPr>
        <w:t>А.Г.Лукашенко</w:t>
      </w:r>
      <w:proofErr w:type="spellEnd"/>
      <w:r>
        <w:rPr>
          <w:iCs/>
          <w:sz w:val="30"/>
          <w:szCs w:val="30"/>
        </w:rPr>
        <w:t xml:space="preserve">. </w:t>
      </w:r>
      <w:r>
        <w:rPr>
          <w:iCs/>
          <w:sz w:val="30"/>
          <w:szCs w:val="30"/>
        </w:rPr>
        <w:lastRenderedPageBreak/>
        <w:t>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14:paraId="2D732AE8" w14:textId="77777777"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14:paraId="3641CE23" w14:textId="77777777" w:rsidR="00E54C6C" w:rsidRDefault="00E54C6C" w:rsidP="00E54C6C">
      <w:pPr>
        <w:spacing w:after="0" w:line="240" w:lineRule="auto"/>
        <w:jc w:val="center"/>
        <w:rPr>
          <w:b/>
          <w:sz w:val="30"/>
          <w:szCs w:val="30"/>
        </w:rPr>
      </w:pPr>
      <w:r>
        <w:rPr>
          <w:b/>
          <w:sz w:val="30"/>
          <w:szCs w:val="30"/>
        </w:rPr>
        <w:t>РАЗВИТИЕ АТОМНОЙ ЭНЕРГЕТИКИ</w:t>
      </w:r>
    </w:p>
    <w:p w14:paraId="158DF5FA" w14:textId="77777777"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14:paraId="02222275" w14:textId="77777777" w:rsidR="00E54C6C" w:rsidRDefault="00E54C6C" w:rsidP="005E5703">
      <w:pPr>
        <w:spacing w:after="0" w:line="300" w:lineRule="exact"/>
        <w:ind w:firstLine="708"/>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 xml:space="preserve">еще в 1965 году в Институте ядерной энергетики в </w:t>
      </w:r>
      <w:proofErr w:type="spellStart"/>
      <w:r>
        <w:rPr>
          <w:i/>
          <w:sz w:val="30"/>
          <w:szCs w:val="30"/>
        </w:rPr>
        <w:t>г.п</w:t>
      </w:r>
      <w:proofErr w:type="spellEnd"/>
      <w:r>
        <w:rPr>
          <w:i/>
          <w:sz w:val="30"/>
          <w:szCs w:val="30"/>
        </w:rPr>
        <w:t xml:space="preserve">.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14:paraId="7290A38A" w14:textId="77777777"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 xml:space="preserve">атомной электростанции (далее – </w:t>
      </w:r>
      <w:proofErr w:type="spellStart"/>
      <w:r>
        <w:rPr>
          <w:spacing w:val="-2"/>
          <w:sz w:val="30"/>
          <w:szCs w:val="30"/>
        </w:rPr>
        <w:t>БелАЭС</w:t>
      </w:r>
      <w:proofErr w:type="spellEnd"/>
      <w:r>
        <w:rPr>
          <w:spacing w:val="-2"/>
          <w:sz w:val="30"/>
          <w:szCs w:val="30"/>
        </w:rPr>
        <w:t>) около г.</w:t>
      </w:r>
      <w:r w:rsidR="005E5703">
        <w:rPr>
          <w:spacing w:val="-2"/>
          <w:sz w:val="30"/>
          <w:szCs w:val="30"/>
        </w:rPr>
        <w:t xml:space="preserve"> </w:t>
      </w:r>
      <w:r>
        <w:rPr>
          <w:spacing w:val="-2"/>
          <w:sz w:val="30"/>
          <w:szCs w:val="30"/>
        </w:rPr>
        <w:t>Островец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Pr>
          <w:sz w:val="30"/>
          <w:szCs w:val="30"/>
        </w:rPr>
        <w:t>БелАЭС</w:t>
      </w:r>
      <w:proofErr w:type="spellEnd"/>
      <w:r>
        <w:rPr>
          <w:sz w:val="30"/>
          <w:szCs w:val="30"/>
        </w:rPr>
        <w:t xml:space="preserve">. В настоящее время АЭС эксплуатируются лишь в </w:t>
      </w:r>
      <w:r>
        <w:rPr>
          <w:b/>
          <w:sz w:val="30"/>
          <w:szCs w:val="30"/>
        </w:rPr>
        <w:t>32</w:t>
      </w:r>
      <w:r>
        <w:rPr>
          <w:sz w:val="30"/>
          <w:szCs w:val="30"/>
        </w:rPr>
        <w:t xml:space="preserve"> странах.</w:t>
      </w:r>
    </w:p>
    <w:p w14:paraId="31DED873" w14:textId="77777777" w:rsidR="00E54C6C" w:rsidRDefault="00E54C6C" w:rsidP="00E54C6C">
      <w:pPr>
        <w:spacing w:after="0" w:line="240" w:lineRule="auto"/>
        <w:ind w:firstLine="709"/>
        <w:jc w:val="both"/>
        <w:rPr>
          <w:sz w:val="30"/>
          <w:szCs w:val="30"/>
        </w:rPr>
      </w:pPr>
      <w:r>
        <w:rPr>
          <w:b/>
          <w:sz w:val="30"/>
          <w:szCs w:val="30"/>
        </w:rPr>
        <w:t xml:space="preserve">Благодаря </w:t>
      </w:r>
      <w:proofErr w:type="spellStart"/>
      <w:r>
        <w:rPr>
          <w:b/>
          <w:sz w:val="30"/>
          <w:szCs w:val="30"/>
        </w:rPr>
        <w:t>БелАЭС</w:t>
      </w:r>
      <w:proofErr w:type="spellEnd"/>
      <w:r>
        <w:rPr>
          <w:b/>
          <w:sz w:val="30"/>
          <w:szCs w:val="30"/>
        </w:rPr>
        <w:t xml:space="preserve"> Беларусь получила ряд конкурентных преимуществ и смогла значительно укрепить энергетическую безопасность</w:t>
      </w:r>
      <w:r>
        <w:rPr>
          <w:sz w:val="30"/>
          <w:szCs w:val="30"/>
        </w:rPr>
        <w:t xml:space="preserve">: </w:t>
      </w:r>
    </w:p>
    <w:p w14:paraId="4D229329" w14:textId="77777777"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14:paraId="42746E80" w14:textId="77777777"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14:paraId="07BFFFD7" w14:textId="77777777" w:rsidR="00E54C6C" w:rsidRDefault="00E54C6C" w:rsidP="00E54C6C">
      <w:pPr>
        <w:spacing w:after="0" w:line="240" w:lineRule="auto"/>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14:paraId="6BC69EB0" w14:textId="77777777" w:rsidR="00E54C6C" w:rsidRDefault="00E54C6C" w:rsidP="00E54C6C">
      <w:pPr>
        <w:spacing w:after="0" w:line="240" w:lineRule="auto"/>
        <w:ind w:firstLine="709"/>
        <w:jc w:val="both"/>
        <w:rPr>
          <w:sz w:val="30"/>
          <w:szCs w:val="30"/>
        </w:rPr>
      </w:pPr>
      <w:r>
        <w:rPr>
          <w:sz w:val="30"/>
          <w:szCs w:val="30"/>
        </w:rPr>
        <w:t>– </w:t>
      </w:r>
      <w:proofErr w:type="spellStart"/>
      <w:r>
        <w:rPr>
          <w:sz w:val="30"/>
          <w:szCs w:val="30"/>
        </w:rPr>
        <w:t>БелАЭС</w:t>
      </w:r>
      <w:proofErr w:type="spellEnd"/>
      <w:r>
        <w:rPr>
          <w:sz w:val="30"/>
          <w:szCs w:val="30"/>
        </w:rPr>
        <w:t xml:space="preserve"> обеспечивает удовлетворение возрастающего спроса на электроэнергию реальным сектором экономики и населением.</w:t>
      </w:r>
    </w:p>
    <w:p w14:paraId="3DC2BFFF" w14:textId="77777777" w:rsidR="00E54C6C" w:rsidRDefault="00E54C6C" w:rsidP="00E54C6C">
      <w:pPr>
        <w:spacing w:after="0" w:line="240" w:lineRule="auto"/>
        <w:ind w:firstLine="709"/>
        <w:jc w:val="both"/>
        <w:rPr>
          <w:sz w:val="30"/>
          <w:szCs w:val="30"/>
        </w:rPr>
      </w:pPr>
      <w:r>
        <w:rPr>
          <w:sz w:val="30"/>
          <w:szCs w:val="30"/>
        </w:rPr>
        <w:t xml:space="preserve">Глава государства </w:t>
      </w:r>
      <w:proofErr w:type="spellStart"/>
      <w:r>
        <w:rPr>
          <w:b/>
          <w:sz w:val="30"/>
          <w:szCs w:val="30"/>
        </w:rPr>
        <w:t>А.Г.Лукашенко</w:t>
      </w:r>
      <w:proofErr w:type="spellEnd"/>
      <w:r>
        <w:rPr>
          <w:sz w:val="30"/>
          <w:szCs w:val="30"/>
        </w:rPr>
        <w:t xml:space="preserve"> 3 ноября 2023 г. во время посещения Островецкого района особо отметил: </w:t>
      </w:r>
      <w:r>
        <w:rPr>
          <w:b/>
          <w:i/>
          <w:spacing w:val="-6"/>
          <w:sz w:val="30"/>
          <w:szCs w:val="30"/>
        </w:rPr>
        <w:t>«</w:t>
      </w:r>
      <w:proofErr w:type="spellStart"/>
      <w:r>
        <w:rPr>
          <w:b/>
          <w:i/>
          <w:spacing w:val="-6"/>
          <w:sz w:val="30"/>
          <w:szCs w:val="30"/>
        </w:rPr>
        <w:t>БелАЭС</w:t>
      </w:r>
      <w:proofErr w:type="spellEnd"/>
      <w:r>
        <w:rPr>
          <w:b/>
          <w:i/>
          <w:spacing w:val="-6"/>
          <w:sz w:val="30"/>
          <w:szCs w:val="30"/>
        </w:rPr>
        <w:t xml:space="preserve">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14:paraId="734C6F6D" w14:textId="77777777" w:rsidR="00E54C6C" w:rsidRDefault="00E54C6C" w:rsidP="00E54C6C">
      <w:pPr>
        <w:spacing w:after="0" w:line="240" w:lineRule="auto"/>
        <w:ind w:firstLine="709"/>
        <w:jc w:val="both"/>
        <w:rPr>
          <w:sz w:val="30"/>
          <w:szCs w:val="30"/>
        </w:rPr>
      </w:pPr>
      <w:r>
        <w:rPr>
          <w:sz w:val="30"/>
          <w:szCs w:val="3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Pr>
          <w:sz w:val="30"/>
          <w:szCs w:val="30"/>
        </w:rPr>
        <w:t>БелАЭС</w:t>
      </w:r>
      <w:proofErr w:type="spellEnd"/>
      <w:r>
        <w:rPr>
          <w:sz w:val="30"/>
          <w:szCs w:val="30"/>
        </w:rPr>
        <w:t xml:space="preserve"> ежегодно будет вырабатываться порядка </w:t>
      </w:r>
      <w:r>
        <w:rPr>
          <w:sz w:val="30"/>
          <w:szCs w:val="30"/>
        </w:rPr>
        <w:br/>
      </w:r>
      <w:r>
        <w:rPr>
          <w:sz w:val="30"/>
          <w:szCs w:val="30"/>
        </w:rPr>
        <w:lastRenderedPageBreak/>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14:paraId="565BA7FA" w14:textId="77777777"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w:t>
      </w:r>
      <w:proofErr w:type="spellStart"/>
      <w:r>
        <w:rPr>
          <w:sz w:val="30"/>
          <w:szCs w:val="30"/>
        </w:rPr>
        <w:t>электродома</w:t>
      </w:r>
      <w:proofErr w:type="spellEnd"/>
      <w:r>
        <w:rPr>
          <w:sz w:val="30"/>
          <w:szCs w:val="30"/>
        </w:rPr>
        <w:t>. Например, в 2021–2023 годах в Беларуси ввели в эксплуатацию 1,2 млн кв. м нового электрифицированного жилья.</w:t>
      </w:r>
    </w:p>
    <w:p w14:paraId="1547F392" w14:textId="77777777"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xml:space="preserve">: ожидается, что состоявшийся запуск двух энергоблоков </w:t>
      </w:r>
      <w:proofErr w:type="spellStart"/>
      <w:r>
        <w:rPr>
          <w:sz w:val="30"/>
          <w:szCs w:val="30"/>
        </w:rPr>
        <w:t>БелАЭС</w:t>
      </w:r>
      <w:proofErr w:type="spellEnd"/>
      <w:r>
        <w:rPr>
          <w:sz w:val="30"/>
          <w:szCs w:val="30"/>
        </w:rPr>
        <w:t xml:space="preserve"> позволит снизить выбросы парниковых газов более чем на 7 млн т в год.</w:t>
      </w:r>
    </w:p>
    <w:p w14:paraId="0457E20A" w14:textId="77777777" w:rsidR="006B7DF9" w:rsidRDefault="00E54C6C" w:rsidP="006B7DF9">
      <w:pPr>
        <w:spacing w:after="0" w:line="240" w:lineRule="auto"/>
        <w:ind w:firstLine="709"/>
        <w:jc w:val="both"/>
        <w:rPr>
          <w:sz w:val="30"/>
          <w:szCs w:val="30"/>
        </w:rPr>
      </w:pPr>
      <w:r>
        <w:rPr>
          <w:sz w:val="30"/>
          <w:szCs w:val="30"/>
        </w:rPr>
        <w:t xml:space="preserve">Ввод в эксплуатацию </w:t>
      </w:r>
      <w:proofErr w:type="spellStart"/>
      <w:r>
        <w:rPr>
          <w:sz w:val="30"/>
          <w:szCs w:val="30"/>
        </w:rPr>
        <w:t>БелАЭС</w:t>
      </w:r>
      <w:proofErr w:type="spellEnd"/>
      <w:r>
        <w:rPr>
          <w:sz w:val="30"/>
          <w:szCs w:val="30"/>
        </w:rPr>
        <w:t xml:space="preserve">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14:paraId="3A873D60" w14:textId="77777777" w:rsidR="00E54C6C" w:rsidRDefault="00E54C6C" w:rsidP="00E54C6C">
      <w:pPr>
        <w:spacing w:after="0" w:line="240" w:lineRule="auto"/>
        <w:jc w:val="center"/>
        <w:rPr>
          <w:b/>
          <w:sz w:val="30"/>
          <w:szCs w:val="30"/>
        </w:rPr>
      </w:pPr>
      <w:r>
        <w:rPr>
          <w:b/>
          <w:sz w:val="30"/>
          <w:szCs w:val="30"/>
        </w:rPr>
        <w:t>ДОСТИЖЕНИЯ В ОБЛАСТИ БИОТЕХНОЛОГИЙ</w:t>
      </w:r>
    </w:p>
    <w:p w14:paraId="714A5800" w14:textId="77777777"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14:paraId="4C1EE6D2" w14:textId="77777777" w:rsidR="00E54C6C" w:rsidRDefault="00E54C6C" w:rsidP="00E54C6C">
      <w:pPr>
        <w:spacing w:after="0" w:line="240" w:lineRule="auto"/>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14:paraId="5889D2A4" w14:textId="77777777" w:rsidR="00E54C6C" w:rsidRDefault="00E54C6C" w:rsidP="00E54C6C">
      <w:pPr>
        <w:spacing w:after="0" w:line="240" w:lineRule="auto"/>
        <w:ind w:firstLine="709"/>
        <w:jc w:val="both"/>
        <w:rPr>
          <w:b/>
          <w:sz w:val="30"/>
          <w:szCs w:val="30"/>
        </w:rPr>
      </w:pPr>
      <w:r>
        <w:rPr>
          <w:b/>
          <w:sz w:val="30"/>
          <w:szCs w:val="30"/>
        </w:rPr>
        <w:lastRenderedPageBreak/>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14:paraId="3A62BAF0" w14:textId="77777777"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14:paraId="78AA6F76" w14:textId="77777777"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14:paraId="3D82FFBF" w14:textId="77777777"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14:paraId="659A2238" w14:textId="77777777" w:rsidR="00E54C6C" w:rsidRDefault="00E54C6C" w:rsidP="00E54C6C">
      <w:pPr>
        <w:spacing w:after="0" w:line="240" w:lineRule="auto"/>
        <w:ind w:firstLine="709"/>
        <w:jc w:val="both"/>
        <w:rPr>
          <w:sz w:val="30"/>
          <w:szCs w:val="30"/>
        </w:rPr>
      </w:pPr>
      <w:r>
        <w:rPr>
          <w:sz w:val="30"/>
          <w:szCs w:val="30"/>
        </w:rPr>
        <w:t xml:space="preserve">– создание трансгенных коз, в ДНК которых внедрен ген человека. Это позволяет выделить из их молока ценный продукт – рекомбинантный белок </w:t>
      </w:r>
      <w:proofErr w:type="spellStart"/>
      <w:r>
        <w:rPr>
          <w:sz w:val="30"/>
          <w:szCs w:val="30"/>
        </w:rPr>
        <w:t>лактоферрин</w:t>
      </w:r>
      <w:proofErr w:type="spellEnd"/>
      <w:r>
        <w:rPr>
          <w:sz w:val="30"/>
          <w:szCs w:val="30"/>
        </w:rPr>
        <w:t>,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14:paraId="651FA465" w14:textId="77777777"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14:paraId="09F29FAB" w14:textId="77777777" w:rsidR="00E54C6C" w:rsidRDefault="00E54C6C" w:rsidP="00E54C6C">
      <w:pPr>
        <w:spacing w:after="0" w:line="240" w:lineRule="auto"/>
        <w:ind w:firstLine="709"/>
        <w:jc w:val="both"/>
        <w:rPr>
          <w:sz w:val="30"/>
          <w:szCs w:val="30"/>
        </w:rPr>
      </w:pPr>
      <w:r>
        <w:rPr>
          <w:sz w:val="30"/>
          <w:szCs w:val="30"/>
        </w:rPr>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14:paraId="3BE428F4" w14:textId="77777777"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на собственных технологиях ферментного синтеза соединений с противоопухолевой</w:t>
      </w:r>
      <w:r>
        <w:rPr>
          <w:sz w:val="30"/>
          <w:szCs w:val="30"/>
        </w:rPr>
        <w:t xml:space="preserve"> и иммуностимулирующей активностью.</w:t>
      </w:r>
    </w:p>
    <w:p w14:paraId="3B03FD92" w14:textId="77777777" w:rsidR="00E54C6C" w:rsidRDefault="00E54C6C" w:rsidP="00E54C6C">
      <w:pPr>
        <w:spacing w:after="0" w:line="240" w:lineRule="auto"/>
        <w:ind w:firstLine="709"/>
        <w:jc w:val="both"/>
        <w:rPr>
          <w:sz w:val="30"/>
          <w:szCs w:val="30"/>
        </w:rPr>
      </w:pPr>
      <w:r>
        <w:rPr>
          <w:b/>
          <w:spacing w:val="-10"/>
          <w:sz w:val="30"/>
          <w:szCs w:val="30"/>
        </w:rPr>
        <w:lastRenderedPageBreak/>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proofErr w:type="spellStart"/>
      <w:r>
        <w:rPr>
          <w:b/>
          <w:spacing w:val="-10"/>
          <w:sz w:val="30"/>
          <w:szCs w:val="30"/>
        </w:rPr>
        <w:t>биофармтехнологический</w:t>
      </w:r>
      <w:proofErr w:type="spellEnd"/>
      <w:r>
        <w:rPr>
          <w:b/>
          <w:sz w:val="30"/>
          <w:szCs w:val="30"/>
        </w:rPr>
        <w:t xml:space="preserve"> кластер</w:t>
      </w:r>
      <w:r>
        <w:rPr>
          <w:sz w:val="30"/>
          <w:szCs w:val="30"/>
        </w:rPr>
        <w:t>.</w:t>
      </w:r>
    </w:p>
    <w:p w14:paraId="23239738" w14:textId="77777777" w:rsidR="00E54C6C" w:rsidRDefault="00E54C6C" w:rsidP="00F11AB1">
      <w:pPr>
        <w:spacing w:after="0" w:line="280" w:lineRule="exact"/>
        <w:ind w:firstLine="708"/>
        <w:jc w:val="both"/>
        <w:rPr>
          <w:i/>
          <w:sz w:val="30"/>
          <w:szCs w:val="30"/>
        </w:rPr>
      </w:pPr>
      <w:proofErr w:type="spellStart"/>
      <w:r>
        <w:rPr>
          <w:b/>
          <w:i/>
          <w:sz w:val="30"/>
          <w:szCs w:val="30"/>
        </w:rPr>
        <w:t>Справочно</w:t>
      </w:r>
      <w:proofErr w:type="spellEnd"/>
      <w:r>
        <w:rPr>
          <w:b/>
          <w:i/>
          <w:sz w:val="30"/>
          <w:szCs w:val="30"/>
        </w:rPr>
        <w:t xml:space="preserve">: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w:t>
      </w:r>
      <w:proofErr w:type="spellStart"/>
      <w:r>
        <w:rPr>
          <w:b/>
          <w:i/>
          <w:sz w:val="30"/>
          <w:szCs w:val="30"/>
        </w:rPr>
        <w:t>БелВитунифарм</w:t>
      </w:r>
      <w:proofErr w:type="spellEnd"/>
      <w:r>
        <w:rPr>
          <w:b/>
          <w:i/>
          <w:sz w:val="30"/>
          <w:szCs w:val="30"/>
        </w:rPr>
        <w:t>»</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14:paraId="276CF645" w14:textId="77777777" w:rsidR="00E54C6C" w:rsidRDefault="00E54C6C" w:rsidP="00E54C6C">
      <w:pPr>
        <w:spacing w:after="0" w:line="240" w:lineRule="auto"/>
        <w:ind w:firstLine="709"/>
        <w:jc w:val="both"/>
        <w:rPr>
          <w:sz w:val="30"/>
          <w:szCs w:val="30"/>
        </w:rPr>
      </w:pPr>
      <w:r>
        <w:rPr>
          <w:b/>
          <w:sz w:val="30"/>
          <w:szCs w:val="30"/>
        </w:rPr>
        <w:t xml:space="preserve">Президент Республики Беларусь </w:t>
      </w:r>
      <w:proofErr w:type="spellStart"/>
      <w:r>
        <w:rPr>
          <w:b/>
          <w:sz w:val="30"/>
          <w:szCs w:val="30"/>
        </w:rPr>
        <w:t>А.Г.Лукашенко</w:t>
      </w:r>
      <w:proofErr w:type="spellEnd"/>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14:paraId="1A306E04" w14:textId="77777777" w:rsidR="00F11AB1" w:rsidRPr="006B7DF9" w:rsidRDefault="00E54C6C" w:rsidP="006B7DF9">
      <w:pPr>
        <w:spacing w:after="0" w:line="240" w:lineRule="auto"/>
        <w:ind w:firstLine="709"/>
        <w:jc w:val="both"/>
        <w:rPr>
          <w:sz w:val="30"/>
          <w:szCs w:val="30"/>
        </w:rPr>
      </w:pPr>
      <w:r>
        <w:rPr>
          <w:sz w:val="30"/>
          <w:szCs w:val="30"/>
        </w:rPr>
        <w:t>Можно с уверенностью сказать, что белорусы это сделают.</w:t>
      </w:r>
    </w:p>
    <w:p w14:paraId="4EF944BA" w14:textId="77777777" w:rsidR="00E54C6C" w:rsidRDefault="00E54C6C" w:rsidP="00E54C6C">
      <w:pPr>
        <w:spacing w:after="0" w:line="240" w:lineRule="auto"/>
        <w:jc w:val="center"/>
        <w:rPr>
          <w:b/>
          <w:sz w:val="30"/>
          <w:szCs w:val="30"/>
        </w:rPr>
      </w:pPr>
      <w:r>
        <w:rPr>
          <w:b/>
          <w:sz w:val="30"/>
          <w:szCs w:val="30"/>
        </w:rPr>
        <w:t>БЕЛАРУСЬ В КЛУБЕ КОСМИЧЕСКИХ ДЕРЖАВ</w:t>
      </w:r>
    </w:p>
    <w:p w14:paraId="4BCE7307" w14:textId="77777777"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14:paraId="4A1FBD1E" w14:textId="77777777"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14:paraId="3EA6FF1E" w14:textId="77777777"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14:paraId="2795E5DC" w14:textId="77777777" w:rsidR="00E54C6C" w:rsidRDefault="00E54C6C" w:rsidP="00E54C6C">
      <w:pPr>
        <w:spacing w:after="0" w:line="240" w:lineRule="auto"/>
        <w:ind w:firstLine="709"/>
        <w:jc w:val="both"/>
        <w:rPr>
          <w:sz w:val="30"/>
          <w:szCs w:val="30"/>
        </w:rPr>
      </w:pPr>
      <w:r>
        <w:rPr>
          <w:b/>
          <w:spacing w:val="-2"/>
          <w:sz w:val="30"/>
          <w:szCs w:val="30"/>
        </w:rPr>
        <w:lastRenderedPageBreak/>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14:paraId="3C9FF918" w14:textId="77777777"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14:paraId="6023F531" w14:textId="77777777"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14:paraId="5E825315" w14:textId="77777777"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14:paraId="48BA3740" w14:textId="77777777"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14:paraId="2AE67E4C" w14:textId="77777777"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14:paraId="67880099" w14:textId="77777777" w:rsidR="00E54C6C" w:rsidRDefault="00E54C6C" w:rsidP="00E54C6C">
      <w:pPr>
        <w:spacing w:after="0" w:line="300" w:lineRule="exact"/>
        <w:ind w:firstLine="709"/>
        <w:jc w:val="both"/>
        <w:rPr>
          <w:i/>
          <w:sz w:val="30"/>
          <w:szCs w:val="30"/>
        </w:rPr>
      </w:pPr>
      <w:proofErr w:type="spellStart"/>
      <w:r>
        <w:rPr>
          <w:b/>
          <w:i/>
          <w:sz w:val="30"/>
          <w:szCs w:val="30"/>
        </w:rPr>
        <w:t>Справочно</w:t>
      </w:r>
      <w:proofErr w:type="spellEnd"/>
      <w:r>
        <w:rPr>
          <w:b/>
          <w:i/>
          <w:sz w:val="30"/>
          <w:szCs w:val="30"/>
        </w:rPr>
        <w:t>: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14:paraId="678BE95D" w14:textId="77777777" w:rsidR="00E54C6C" w:rsidRDefault="00E54C6C" w:rsidP="00E54C6C">
      <w:pPr>
        <w:spacing w:after="0" w:line="300" w:lineRule="exac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14:paraId="7D847151" w14:textId="77777777" w:rsidR="00E54C6C" w:rsidRDefault="00E54C6C" w:rsidP="00E54C6C">
      <w:pPr>
        <w:spacing w:after="0" w:line="300" w:lineRule="exac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14:paraId="5CFC3D24" w14:textId="77777777"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14:paraId="53C26CB6" w14:textId="77777777"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w:t>
      </w:r>
      <w:proofErr w:type="spellStart"/>
      <w:r>
        <w:rPr>
          <w:sz w:val="30"/>
          <w:szCs w:val="30"/>
        </w:rPr>
        <w:t>Ю.А.Гагарина</w:t>
      </w:r>
      <w:proofErr w:type="spellEnd"/>
      <w:r>
        <w:rPr>
          <w:sz w:val="30"/>
          <w:szCs w:val="30"/>
        </w:rPr>
        <w:t xml:space="preserve">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t>(Республика Казахстан)</w:t>
      </w:r>
      <w:r>
        <w:rPr>
          <w:sz w:val="30"/>
          <w:szCs w:val="30"/>
        </w:rPr>
        <w:t xml:space="preserve">. В основной экипаж 21-й экспедиции посещения МКС вошли российский космонавт Олег Новицкий, белоруска </w:t>
      </w:r>
      <w:r>
        <w:rPr>
          <w:b/>
          <w:sz w:val="30"/>
          <w:szCs w:val="30"/>
        </w:rPr>
        <w:t xml:space="preserve">Марина Витальевна </w:t>
      </w:r>
      <w:r>
        <w:rPr>
          <w:b/>
          <w:sz w:val="30"/>
          <w:szCs w:val="30"/>
        </w:rPr>
        <w:lastRenderedPageBreak/>
        <w:t>Василевская</w:t>
      </w:r>
      <w:r>
        <w:rPr>
          <w:sz w:val="30"/>
          <w:szCs w:val="30"/>
        </w:rPr>
        <w:t xml:space="preserve"> </w:t>
      </w:r>
      <w:r>
        <w:rPr>
          <w:i/>
          <w:sz w:val="30"/>
          <w:szCs w:val="30"/>
        </w:rPr>
        <w:t>(бортпроводник-инструктор авиакомпании «Белавиа»)</w:t>
      </w:r>
      <w:r>
        <w:rPr>
          <w:sz w:val="30"/>
          <w:szCs w:val="30"/>
        </w:rPr>
        <w:t xml:space="preserve"> и астронавт NASA Трейси Дайсон. </w:t>
      </w:r>
    </w:p>
    <w:p w14:paraId="64D16BC4" w14:textId="77777777" w:rsidR="00E54C6C" w:rsidRDefault="00E54C6C" w:rsidP="00E54C6C">
      <w:pPr>
        <w:spacing w:after="0" w:line="240" w:lineRule="auto"/>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14:paraId="51201C63" w14:textId="77777777" w:rsidR="00E54C6C" w:rsidRDefault="00E54C6C" w:rsidP="00E54C6C">
      <w:pPr>
        <w:spacing w:after="0" w:line="240" w:lineRule="auto"/>
        <w:ind w:firstLine="709"/>
        <w:jc w:val="both"/>
        <w:rPr>
          <w:sz w:val="30"/>
          <w:szCs w:val="30"/>
        </w:rPr>
      </w:pPr>
      <w:r>
        <w:rPr>
          <w:sz w:val="30"/>
          <w:szCs w:val="30"/>
        </w:rPr>
        <w:t>Таким образом, наша страна уверенно закрепляет за собой статус современной космической державы.</w:t>
      </w:r>
    </w:p>
    <w:p w14:paraId="57EDE82A" w14:textId="77777777" w:rsidR="00E54C6C" w:rsidRDefault="00E54C6C" w:rsidP="00E54C6C">
      <w:pPr>
        <w:spacing w:after="0" w:line="240" w:lineRule="auto"/>
        <w:jc w:val="center"/>
        <w:rPr>
          <w:b/>
          <w:sz w:val="30"/>
          <w:szCs w:val="30"/>
        </w:rPr>
      </w:pPr>
      <w:r>
        <w:rPr>
          <w:b/>
          <w:sz w:val="30"/>
          <w:szCs w:val="30"/>
        </w:rPr>
        <w:t>АНТАРКТИДА: НА РАВНЫХ С КРУПНЕЙШИМИ ДЕРЖАВАМИ</w:t>
      </w:r>
    </w:p>
    <w:p w14:paraId="5CF08A2B" w14:textId="77777777"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14:paraId="12F17794" w14:textId="77777777" w:rsidR="00E54C6C" w:rsidRDefault="00E54C6C" w:rsidP="003A2950">
      <w:pPr>
        <w:spacing w:after="0" w:line="280" w:lineRule="exact"/>
        <w:ind w:firstLine="708"/>
        <w:jc w:val="both"/>
        <w:rPr>
          <w:i/>
          <w:strike/>
          <w:sz w:val="30"/>
          <w:szCs w:val="30"/>
        </w:rPr>
      </w:pPr>
      <w:proofErr w:type="spellStart"/>
      <w:r>
        <w:rPr>
          <w:b/>
          <w:i/>
          <w:sz w:val="30"/>
          <w:szCs w:val="30"/>
        </w:rPr>
        <w:t>Справочно</w:t>
      </w:r>
      <w:proofErr w:type="spellEnd"/>
      <w:r>
        <w:rPr>
          <w:b/>
          <w:i/>
          <w:sz w:val="30"/>
          <w:szCs w:val="30"/>
        </w:rPr>
        <w:t xml:space="preserve">: </w:t>
      </w:r>
      <w:r>
        <w:rPr>
          <w:bCs/>
          <w:i/>
          <w:sz w:val="30"/>
          <w:szCs w:val="30"/>
        </w:rPr>
        <w:t>в</w:t>
      </w:r>
      <w:r>
        <w:rPr>
          <w:i/>
          <w:sz w:val="30"/>
          <w:szCs w:val="30"/>
        </w:rPr>
        <w:t xml:space="preserve"> исследованиях Антарктиды белорусы принимают участие с 1955 года. В составе советских экспедиций на ледовом континенте побывало более 100 наших соотечественников.</w:t>
      </w:r>
    </w:p>
    <w:p w14:paraId="54852814" w14:textId="77777777" w:rsidR="00E54C6C" w:rsidRDefault="00E54C6C" w:rsidP="00E54C6C">
      <w:pPr>
        <w:spacing w:after="0" w:line="240" w:lineRule="auto"/>
        <w:ind w:firstLine="709"/>
        <w:jc w:val="both"/>
        <w:rPr>
          <w:sz w:val="30"/>
          <w:szCs w:val="30"/>
        </w:rPr>
      </w:pPr>
      <w:r>
        <w:rPr>
          <w:b/>
          <w:sz w:val="30"/>
          <w:szCs w:val="30"/>
        </w:rPr>
        <w:t xml:space="preserve">При поддержке Главы государства </w:t>
      </w:r>
      <w:proofErr w:type="spellStart"/>
      <w:r>
        <w:rPr>
          <w:b/>
          <w:sz w:val="30"/>
          <w:szCs w:val="30"/>
        </w:rPr>
        <w:t>А.Г.Лукашенко</w:t>
      </w:r>
      <w:proofErr w:type="spellEnd"/>
      <w:r>
        <w:rPr>
          <w:b/>
          <w:sz w:val="30"/>
          <w:szCs w:val="30"/>
        </w:rPr>
        <w:t xml:space="preserve">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14:paraId="135F73C4" w14:textId="77777777" w:rsidR="00E54C6C" w:rsidRDefault="00E54C6C" w:rsidP="003A2950">
      <w:pPr>
        <w:spacing w:after="0" w:line="280" w:lineRule="exact"/>
        <w:ind w:firstLine="708"/>
        <w:jc w:val="both"/>
        <w:rPr>
          <w:i/>
          <w:sz w:val="30"/>
          <w:szCs w:val="30"/>
        </w:rPr>
      </w:pPr>
      <w:proofErr w:type="spellStart"/>
      <w:r>
        <w:rPr>
          <w:b/>
          <w:i/>
          <w:sz w:val="30"/>
          <w:szCs w:val="30"/>
        </w:rPr>
        <w:t>Справочно</w:t>
      </w:r>
      <w:proofErr w:type="spellEnd"/>
      <w:r>
        <w:rPr>
          <w:b/>
          <w:i/>
          <w:sz w:val="30"/>
          <w:szCs w:val="30"/>
        </w:rPr>
        <w:t xml:space="preserve">: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14:paraId="4FE8DA47" w14:textId="77777777"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14:paraId="330AB8D9" w14:textId="77777777"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14:paraId="3D623B9E" w14:textId="77777777"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14:paraId="7C95ED9E" w14:textId="77777777" w:rsidR="00E54C6C" w:rsidRDefault="00E54C6C" w:rsidP="00E54C6C">
      <w:pPr>
        <w:spacing w:after="0" w:line="223" w:lineRule="auto"/>
        <w:ind w:firstLine="709"/>
        <w:jc w:val="both"/>
        <w:rPr>
          <w:sz w:val="30"/>
          <w:szCs w:val="30"/>
        </w:rPr>
      </w:pPr>
      <w:r>
        <w:rPr>
          <w:sz w:val="30"/>
          <w:szCs w:val="30"/>
        </w:rPr>
        <w:t xml:space="preserve">– проводить мониторинг </w:t>
      </w:r>
      <w:proofErr w:type="spellStart"/>
      <w:r>
        <w:rPr>
          <w:sz w:val="30"/>
          <w:szCs w:val="30"/>
        </w:rPr>
        <w:t>озоносферы</w:t>
      </w:r>
      <w:proofErr w:type="spellEnd"/>
      <w:r>
        <w:rPr>
          <w:sz w:val="30"/>
          <w:szCs w:val="30"/>
        </w:rPr>
        <w:t xml:space="preserve">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14:paraId="1EC9C2B5" w14:textId="77777777" w:rsidR="00E54C6C" w:rsidRDefault="00E54C6C" w:rsidP="003C6DE3">
      <w:pPr>
        <w:spacing w:after="0" w:line="240" w:lineRule="auto"/>
        <w:ind w:firstLine="708"/>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впервые выполнена оценка выбросов стойких органических загрязнителей в Антарктике за 30-летний период.</w:t>
      </w:r>
    </w:p>
    <w:p w14:paraId="3D3F5A6B" w14:textId="77777777" w:rsidR="00E54C6C" w:rsidRDefault="00E54C6C" w:rsidP="00E54C6C">
      <w:pPr>
        <w:spacing w:after="0" w:line="240" w:lineRule="auto"/>
        <w:ind w:firstLine="709"/>
        <w:jc w:val="both"/>
        <w:rPr>
          <w:sz w:val="30"/>
          <w:szCs w:val="30"/>
        </w:rPr>
      </w:pPr>
      <w:r>
        <w:rPr>
          <w:sz w:val="30"/>
          <w:szCs w:val="30"/>
        </w:rPr>
        <w:t xml:space="preserve">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w:t>
      </w:r>
      <w:r>
        <w:rPr>
          <w:sz w:val="30"/>
          <w:szCs w:val="30"/>
        </w:rPr>
        <w:lastRenderedPageBreak/>
        <w:t>сохранение биоразнообразия. Это является причиной активной деятельности стран-технологических лидеров в данном регионе.</w:t>
      </w:r>
    </w:p>
    <w:p w14:paraId="427C8B58" w14:textId="77777777" w:rsidR="00E54C6C" w:rsidRDefault="00E54C6C" w:rsidP="00E54C6C">
      <w:pPr>
        <w:spacing w:after="0" w:line="240" w:lineRule="auto"/>
        <w:ind w:firstLine="709"/>
        <w:jc w:val="both"/>
        <w:rPr>
          <w:sz w:val="30"/>
          <w:szCs w:val="30"/>
        </w:rPr>
      </w:pPr>
      <w:r>
        <w:rPr>
          <w:sz w:val="30"/>
          <w:szCs w:val="30"/>
        </w:rPr>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14:paraId="3EFA8BF5" w14:textId="77777777" w:rsidR="00E54C6C" w:rsidRDefault="00E54C6C" w:rsidP="00E54C6C">
      <w:pPr>
        <w:spacing w:after="0" w:line="240" w:lineRule="auto"/>
        <w:ind w:firstLine="709"/>
        <w:jc w:val="center"/>
        <w:rPr>
          <w:sz w:val="30"/>
          <w:szCs w:val="30"/>
        </w:rPr>
      </w:pPr>
      <w:r>
        <w:rPr>
          <w:sz w:val="30"/>
          <w:szCs w:val="30"/>
        </w:rPr>
        <w:t>****</w:t>
      </w:r>
    </w:p>
    <w:p w14:paraId="2CD7F971" w14:textId="77777777"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14:paraId="748929CE" w14:textId="77777777"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14:paraId="4D15C829" w14:textId="77777777"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14:paraId="57AC9E57" w14:textId="77777777"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а также для автоматизации процессов обнаружения новообразований в легких на основе компьютерно-</w:t>
      </w:r>
      <w:proofErr w:type="spellStart"/>
      <w:r>
        <w:rPr>
          <w:sz w:val="30"/>
          <w:szCs w:val="30"/>
        </w:rPr>
        <w:t>томографических</w:t>
      </w:r>
      <w:proofErr w:type="spellEnd"/>
      <w:r>
        <w:rPr>
          <w:sz w:val="30"/>
          <w:szCs w:val="30"/>
        </w:rPr>
        <w:t xml:space="preserve"> изображений; </w:t>
      </w:r>
    </w:p>
    <w:p w14:paraId="14435A75" w14:textId="77777777"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14:paraId="76F1EEBA" w14:textId="77777777"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14:paraId="3A604690" w14:textId="77777777"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14:paraId="1A7FD8DB" w14:textId="77777777"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14:paraId="35AF1B88" w14:textId="77777777" w:rsidR="00E54C6C" w:rsidRDefault="00E54C6C" w:rsidP="00E54C6C">
      <w:pPr>
        <w:spacing w:after="0" w:line="240" w:lineRule="auto"/>
        <w:ind w:firstLine="709"/>
        <w:jc w:val="both"/>
        <w:rPr>
          <w:sz w:val="30"/>
          <w:szCs w:val="30"/>
        </w:rPr>
      </w:pPr>
      <w:r>
        <w:rPr>
          <w:sz w:val="30"/>
          <w:szCs w:val="30"/>
        </w:rPr>
        <w:t xml:space="preserve">спортивный электромобиль </w:t>
      </w:r>
      <w:proofErr w:type="spellStart"/>
      <w:r>
        <w:rPr>
          <w:sz w:val="30"/>
          <w:szCs w:val="30"/>
        </w:rPr>
        <w:t>Electro</w:t>
      </w:r>
      <w:proofErr w:type="spellEnd"/>
      <w:r>
        <w:rPr>
          <w:sz w:val="30"/>
          <w:szCs w:val="30"/>
        </w:rPr>
        <w:t xml:space="preserve"> Roadster;</w:t>
      </w:r>
    </w:p>
    <w:p w14:paraId="19BFFF4F" w14:textId="77777777"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14:paraId="75B23770" w14:textId="77777777"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14:paraId="5105B74D" w14:textId="77777777" w:rsidR="00E54C6C" w:rsidRDefault="00E54C6C" w:rsidP="00E54C6C">
      <w:pPr>
        <w:pStyle w:val="3"/>
        <w:spacing w:after="0"/>
        <w:ind w:firstLine="709"/>
        <w:jc w:val="both"/>
        <w:rPr>
          <w:rFonts w:eastAsia="Calibri"/>
          <w:sz w:val="30"/>
          <w:szCs w:val="30"/>
        </w:rPr>
      </w:pPr>
      <w:r>
        <w:rPr>
          <w:rFonts w:eastAsia="Calibri"/>
          <w:spacing w:val="-4"/>
          <w:sz w:val="30"/>
          <w:szCs w:val="30"/>
        </w:rPr>
        <w:t xml:space="preserve">разработаны и изготовлены экспериментальные образцы </w:t>
      </w:r>
      <w:proofErr w:type="spellStart"/>
      <w:r>
        <w:rPr>
          <w:rFonts w:eastAsia="Calibri"/>
          <w:spacing w:val="-4"/>
          <w:sz w:val="30"/>
          <w:szCs w:val="30"/>
        </w:rPr>
        <w:t>мехатронного</w:t>
      </w:r>
      <w:proofErr w:type="spellEnd"/>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14:paraId="6355E94D" w14:textId="77777777" w:rsidR="00E54C6C" w:rsidRDefault="00E54C6C" w:rsidP="00E54C6C">
      <w:pPr>
        <w:spacing w:after="0" w:line="240" w:lineRule="auto"/>
        <w:ind w:firstLine="709"/>
        <w:jc w:val="both"/>
        <w:rPr>
          <w:rFonts w:eastAsia="Calibri"/>
          <w:sz w:val="30"/>
          <w:szCs w:val="30"/>
        </w:rPr>
      </w:pPr>
      <w:r>
        <w:rPr>
          <w:sz w:val="30"/>
          <w:szCs w:val="30"/>
        </w:rPr>
        <w:lastRenderedPageBreak/>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14:paraId="71E41120" w14:textId="77777777" w:rsidR="00E54C6C" w:rsidRDefault="00E54C6C" w:rsidP="00BC3268">
      <w:pPr>
        <w:spacing w:before="120" w:after="0" w:line="280" w:lineRule="exact"/>
        <w:ind w:firstLine="567"/>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преимущества электротранспорта перед транспортом с двигателями </w:t>
      </w:r>
      <w:hyperlink r:id="rId7" w:tooltip="Двигатель внешнего сгорания" w:history="1">
        <w:r>
          <w:rPr>
            <w:rStyle w:val="ad"/>
            <w:i/>
            <w:sz w:val="30"/>
            <w:szCs w:val="30"/>
          </w:rPr>
          <w:t>внешнего</w:t>
        </w:r>
      </w:hyperlink>
      <w:r>
        <w:rPr>
          <w:i/>
          <w:sz w:val="30"/>
          <w:szCs w:val="30"/>
        </w:rPr>
        <w:t> или </w:t>
      </w:r>
      <w:hyperlink r:id="rId8"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hyperlink r:id="rId9" w:tooltip="Экология" w:history="1">
        <w:r>
          <w:rPr>
            <w:rStyle w:val="ad"/>
            <w:i/>
            <w:sz w:val="30"/>
            <w:szCs w:val="30"/>
          </w:rPr>
          <w:t>экологичность</w:t>
        </w:r>
      </w:hyperlink>
      <w:r>
        <w:rPr>
          <w:i/>
          <w:sz w:val="30"/>
          <w:szCs w:val="30"/>
        </w:rPr>
        <w:t xml:space="preserve">. </w:t>
      </w:r>
    </w:p>
    <w:p w14:paraId="5571F6E1" w14:textId="77777777" w:rsidR="00E54C6C" w:rsidRDefault="00E54C6C" w:rsidP="00E54C6C">
      <w:pPr>
        <w:spacing w:after="0" w:line="280" w:lineRule="exact"/>
        <w:ind w:firstLine="567"/>
        <w:jc w:val="both"/>
        <w:rPr>
          <w:i/>
          <w:sz w:val="30"/>
          <w:szCs w:val="30"/>
        </w:rPr>
      </w:pPr>
      <w:r>
        <w:rPr>
          <w:i/>
          <w:spacing w:val="12"/>
          <w:sz w:val="30"/>
          <w:szCs w:val="30"/>
        </w:rPr>
        <w:t xml:space="preserve">Постановлением Совета Министров Республики Беларусь </w:t>
      </w:r>
      <w:proofErr w:type="gramStart"/>
      <w:r>
        <w:rPr>
          <w:i/>
          <w:spacing w:val="12"/>
          <w:sz w:val="30"/>
          <w:szCs w:val="30"/>
        </w:rPr>
        <w:t xml:space="preserve">от </w:t>
      </w:r>
      <w:r w:rsidR="00BC3268">
        <w:rPr>
          <w:i/>
          <w:spacing w:val="12"/>
          <w:sz w:val="30"/>
          <w:szCs w:val="30"/>
        </w:rPr>
        <w:t xml:space="preserve"> </w:t>
      </w:r>
      <w:r>
        <w:rPr>
          <w:i/>
          <w:spacing w:val="12"/>
          <w:sz w:val="30"/>
          <w:szCs w:val="30"/>
        </w:rPr>
        <w:t>9</w:t>
      </w:r>
      <w:proofErr w:type="gramEnd"/>
      <w:r>
        <w:rPr>
          <w:i/>
          <w:spacing w:val="12"/>
          <w:sz w:val="30"/>
          <w:szCs w:val="30"/>
        </w:rPr>
        <w:t xml:space="preserve">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14:paraId="1018F221" w14:textId="77777777" w:rsidR="00E54C6C" w:rsidRDefault="00E54C6C" w:rsidP="00E54C6C">
      <w:pPr>
        <w:spacing w:after="0" w:line="280" w:lineRule="exact"/>
        <w:ind w:firstLine="567"/>
        <w:jc w:val="both"/>
        <w:rPr>
          <w:i/>
          <w:sz w:val="30"/>
          <w:szCs w:val="30"/>
        </w:rPr>
      </w:pPr>
      <w:r>
        <w:rPr>
          <w:i/>
          <w:sz w:val="30"/>
          <w:szCs w:val="30"/>
        </w:rPr>
        <w:t xml:space="preserve">Для реализации госпрограммы создан инновационно-промышленный кластер «Электротранспорт», в который вошли такие компании, как МАЗ, БЕЛАЗ, МТЗ, </w:t>
      </w:r>
      <w:proofErr w:type="spellStart"/>
      <w:r>
        <w:rPr>
          <w:i/>
          <w:sz w:val="30"/>
          <w:szCs w:val="30"/>
        </w:rPr>
        <w:t>Белкоммунмаш</w:t>
      </w:r>
      <w:proofErr w:type="spellEnd"/>
      <w:r>
        <w:rPr>
          <w:i/>
          <w:sz w:val="30"/>
          <w:szCs w:val="30"/>
        </w:rPr>
        <w:t xml:space="preserve">, </w:t>
      </w:r>
      <w:proofErr w:type="spellStart"/>
      <w:r>
        <w:rPr>
          <w:i/>
          <w:sz w:val="30"/>
          <w:szCs w:val="30"/>
        </w:rPr>
        <w:t>Могилевлифтмаш</w:t>
      </w:r>
      <w:proofErr w:type="spellEnd"/>
      <w:r>
        <w:rPr>
          <w:i/>
          <w:sz w:val="30"/>
          <w:szCs w:val="30"/>
        </w:rPr>
        <w:t>, «Измеритель», ОИМ НАН Беларуси, БНТУ, «ЭТОН-ЭЛТРАНС» и др.</w:t>
      </w:r>
    </w:p>
    <w:p w14:paraId="280D8E0B" w14:textId="77777777" w:rsidR="00E54C6C" w:rsidRDefault="00E54C6C" w:rsidP="00E54C6C">
      <w:pPr>
        <w:spacing w:after="0" w:line="280" w:lineRule="exact"/>
        <w:ind w:firstLine="567"/>
        <w:jc w:val="both"/>
        <w:rPr>
          <w:i/>
          <w:sz w:val="30"/>
          <w:szCs w:val="30"/>
        </w:rPr>
      </w:pPr>
      <w:r>
        <w:rPr>
          <w:i/>
          <w:sz w:val="30"/>
          <w:szCs w:val="30"/>
        </w:rPr>
        <w:t xml:space="preserve">Первый отечественный электромобиль, созданный на базе Geely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w:t>
      </w:r>
      <w:proofErr w:type="spellStart"/>
      <w:r>
        <w:rPr>
          <w:i/>
          <w:sz w:val="30"/>
          <w:szCs w:val="30"/>
        </w:rPr>
        <w:t>электрокомпонентов</w:t>
      </w:r>
      <w:proofErr w:type="spellEnd"/>
      <w:r>
        <w:rPr>
          <w:i/>
          <w:sz w:val="30"/>
          <w:szCs w:val="30"/>
        </w:rPr>
        <w:t>, уточнить их характеристики и приступить к созданию полноценного опытного образца и освоению его производства в стране.</w:t>
      </w:r>
    </w:p>
    <w:p w14:paraId="2B0EFC5C" w14:textId="77777777"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14:paraId="78F43062" w14:textId="77777777"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14:paraId="4AF10D12" w14:textId="77777777" w:rsidR="00E54C6C" w:rsidRDefault="00E54C6C" w:rsidP="00E54C6C">
      <w:pPr>
        <w:spacing w:after="0" w:line="240" w:lineRule="auto"/>
        <w:ind w:firstLine="709"/>
        <w:jc w:val="both"/>
        <w:rPr>
          <w:sz w:val="30"/>
          <w:szCs w:val="30"/>
        </w:rPr>
      </w:pPr>
      <w:r>
        <w:rPr>
          <w:sz w:val="30"/>
          <w:szCs w:val="30"/>
        </w:rPr>
        <w:t xml:space="preserve">система для фиксации присутствия субъектов на контролируемой территории, основанная на </w:t>
      </w:r>
      <w:proofErr w:type="spellStart"/>
      <w:r>
        <w:rPr>
          <w:sz w:val="30"/>
          <w:szCs w:val="30"/>
        </w:rPr>
        <w:t>нейросетевых</w:t>
      </w:r>
      <w:proofErr w:type="spellEnd"/>
      <w:r>
        <w:rPr>
          <w:sz w:val="30"/>
          <w:szCs w:val="30"/>
        </w:rPr>
        <w:t xml:space="preserve"> методах распознавания лиц;</w:t>
      </w:r>
    </w:p>
    <w:p w14:paraId="1C8F53EB" w14:textId="77777777"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14:paraId="419312D2" w14:textId="77777777"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14:paraId="4245E1D3" w14:textId="77777777" w:rsidR="00E54C6C" w:rsidRDefault="00E54C6C" w:rsidP="00E54C6C">
      <w:pPr>
        <w:spacing w:after="0" w:line="240" w:lineRule="auto"/>
        <w:ind w:firstLine="709"/>
        <w:jc w:val="both"/>
        <w:rPr>
          <w:sz w:val="30"/>
          <w:szCs w:val="30"/>
        </w:rPr>
      </w:pPr>
      <w:r>
        <w:rPr>
          <w:sz w:val="30"/>
          <w:szCs w:val="3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14:paraId="0DF525D6" w14:textId="77777777" w:rsidR="00E54C6C" w:rsidRDefault="00E54C6C" w:rsidP="00E54C6C">
      <w:pPr>
        <w:spacing w:after="0" w:line="240" w:lineRule="auto"/>
        <w:jc w:val="center"/>
        <w:rPr>
          <w:sz w:val="30"/>
          <w:szCs w:val="30"/>
        </w:rPr>
      </w:pPr>
    </w:p>
    <w:p w14:paraId="10B92F7A" w14:textId="77777777" w:rsidR="00E54C6C" w:rsidRDefault="00E54C6C" w:rsidP="00E54C6C">
      <w:pPr>
        <w:spacing w:after="0" w:line="240" w:lineRule="auto"/>
        <w:jc w:val="center"/>
        <w:rPr>
          <w:sz w:val="30"/>
          <w:szCs w:val="30"/>
        </w:rPr>
      </w:pPr>
    </w:p>
    <w:p w14:paraId="2B5F1FA8" w14:textId="77777777" w:rsidR="00E54C6C" w:rsidRDefault="00E54C6C" w:rsidP="00E54C6C">
      <w:pPr>
        <w:spacing w:after="0" w:line="240" w:lineRule="auto"/>
        <w:jc w:val="center"/>
        <w:rPr>
          <w:sz w:val="30"/>
          <w:szCs w:val="30"/>
        </w:rPr>
      </w:pPr>
    </w:p>
    <w:p w14:paraId="7B4E3CAE" w14:textId="77777777" w:rsidR="00E54C6C" w:rsidRDefault="00E54C6C" w:rsidP="00E54C6C">
      <w:pPr>
        <w:spacing w:after="0" w:line="240" w:lineRule="auto"/>
        <w:jc w:val="center"/>
        <w:rPr>
          <w:sz w:val="30"/>
          <w:szCs w:val="30"/>
        </w:rPr>
      </w:pPr>
      <w:r>
        <w:rPr>
          <w:sz w:val="30"/>
          <w:szCs w:val="30"/>
        </w:rPr>
        <w:lastRenderedPageBreak/>
        <w:t>****</w:t>
      </w:r>
    </w:p>
    <w:p w14:paraId="037AD873" w14:textId="77777777" w:rsidR="00E54C6C" w:rsidRDefault="00E54C6C" w:rsidP="00E54C6C">
      <w:pPr>
        <w:spacing w:after="0" w:line="240" w:lineRule="auto"/>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14:paraId="1ACE635C" w14:textId="77777777"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14:paraId="7AC68102" w14:textId="77777777" w:rsidR="00E54C6C" w:rsidRDefault="00E54C6C" w:rsidP="00E54C6C">
      <w:pPr>
        <w:spacing w:after="0" w:line="230" w:lineRule="auto"/>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14:paraId="2C501999" w14:textId="77777777"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14:paraId="17F2BD67" w14:textId="77777777"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14:paraId="5658E272" w14:textId="77777777"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14:paraId="2AF41AF0" w14:textId="77777777"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14:paraId="71BA35C3" w14:textId="77777777"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14:paraId="0FAD6C1C" w14:textId="77777777" w:rsidR="001F0EED" w:rsidRPr="00C16041" w:rsidRDefault="001F0EED" w:rsidP="001F0EED">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14:paraId="0B1921CD" w14:textId="77777777" w:rsidR="001F0EED" w:rsidRPr="00C16041" w:rsidRDefault="001F0EED" w:rsidP="001F0EED">
      <w:pPr>
        <w:spacing w:after="0" w:line="240" w:lineRule="auto"/>
        <w:jc w:val="center"/>
        <w:rPr>
          <w:rFonts w:eastAsia="Times New Roman" w:cs="Times New Roman"/>
          <w:color w:val="000000"/>
          <w:sz w:val="12"/>
          <w:szCs w:val="12"/>
          <w:lang w:eastAsia="ru-RU"/>
        </w:rPr>
      </w:pPr>
    </w:p>
    <w:p w14:paraId="5E326EB7" w14:textId="77777777" w:rsidR="001F0EED" w:rsidRPr="00C16041" w:rsidRDefault="001F0EED" w:rsidP="001F0EED">
      <w:pPr>
        <w:spacing w:after="0" w:line="240" w:lineRule="auto"/>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 xml:space="preserve">Филиала </w:t>
      </w:r>
      <w:proofErr w:type="spellStart"/>
      <w:r w:rsidRPr="00C16041">
        <w:rPr>
          <w:rFonts w:cs="Times New Roman"/>
          <w:i/>
          <w:iCs/>
          <w:color w:val="000000"/>
          <w:sz w:val="20"/>
          <w:szCs w:val="20"/>
        </w:rPr>
        <w:t>Белгосстраха</w:t>
      </w:r>
      <w:proofErr w:type="spellEnd"/>
      <w:r w:rsidRPr="00C16041">
        <w:rPr>
          <w:rFonts w:cs="Times New Roman"/>
          <w:i/>
          <w:iCs/>
          <w:color w:val="000000"/>
          <w:sz w:val="20"/>
          <w:szCs w:val="20"/>
        </w:rPr>
        <w:t xml:space="preserve"> по Могилевской области</w:t>
      </w:r>
    </w:p>
    <w:p w14:paraId="4FCE59FE" w14:textId="77777777" w:rsidR="001F0EED" w:rsidRPr="00C16041" w:rsidRDefault="001F0EED" w:rsidP="001F0EED">
      <w:pPr>
        <w:shd w:val="clear" w:color="auto" w:fill="FFFFFF"/>
        <w:spacing w:after="0" w:line="240" w:lineRule="auto"/>
        <w:ind w:firstLine="709"/>
        <w:jc w:val="both"/>
        <w:rPr>
          <w:rFonts w:eastAsia="Times New Roman" w:cs="Times New Roman"/>
          <w:color w:val="000000"/>
          <w:sz w:val="12"/>
          <w:szCs w:val="12"/>
          <w:lang w:eastAsia="ru-RU"/>
        </w:rPr>
      </w:pPr>
    </w:p>
    <w:p w14:paraId="3A5F3440" w14:textId="77777777"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14:paraId="71643FF5" w14:textId="77777777"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этих целях филиалом </w:t>
      </w:r>
      <w:proofErr w:type="spellStart"/>
      <w:r w:rsidRPr="00C16041">
        <w:rPr>
          <w:rStyle w:val="af5"/>
          <w:b w:val="0"/>
          <w:color w:val="000000"/>
          <w:spacing w:val="4"/>
          <w:sz w:val="30"/>
          <w:szCs w:val="30"/>
        </w:rPr>
        <w:t>Белгосстраха</w:t>
      </w:r>
      <w:proofErr w:type="spellEnd"/>
      <w:r w:rsidRPr="00C16041">
        <w:rPr>
          <w:rStyle w:val="af5"/>
          <w:b w:val="0"/>
          <w:color w:val="000000"/>
          <w:spacing w:val="4"/>
          <w:sz w:val="30"/>
          <w:szCs w:val="30"/>
        </w:rPr>
        <w:t xml:space="preserve"> по Могилевской области в период с 18 по 22 марта 2024 года проводится информационное мероприятие «Неделя страховой грамотности».</w:t>
      </w:r>
    </w:p>
    <w:p w14:paraId="2DF68980" w14:textId="77777777"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w:t>
      </w:r>
      <w:r w:rsidRPr="00C16041">
        <w:rPr>
          <w:rStyle w:val="af5"/>
          <w:b w:val="0"/>
          <w:color w:val="000000"/>
          <w:spacing w:val="4"/>
          <w:sz w:val="30"/>
          <w:szCs w:val="30"/>
        </w:rPr>
        <w:lastRenderedPageBreak/>
        <w:t>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14:paraId="6605B1C3" w14:textId="77777777"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14:paraId="038183E0" w14:textId="77777777"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14:paraId="1AACC96C" w14:textId="77777777"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14:paraId="71B7EBAE" w14:textId="77777777"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14:paraId="37D95BF0" w14:textId="77777777"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14:paraId="28A8C50E" w14:textId="77777777"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14:paraId="6D9C6CC5" w14:textId="77777777"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color w:val="000000"/>
          <w:sz w:val="30"/>
          <w:szCs w:val="30"/>
        </w:rPr>
        <w:lastRenderedPageBreak/>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14:paraId="2505B4BC" w14:textId="77777777"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14:paraId="66F34AD0" w14:textId="77777777"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14:paraId="1E8A0872" w14:textId="77777777"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14:paraId="3072D30F" w14:textId="77777777"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14:paraId="4017B187" w14:textId="77777777"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14:paraId="68026208" w14:textId="77777777" w:rsidR="001F0EED" w:rsidRPr="00C16041" w:rsidRDefault="001F0EED" w:rsidP="001F0EED">
      <w:pPr>
        <w:pStyle w:val="a9"/>
        <w:shd w:val="clear" w:color="auto" w:fill="FFFFFF"/>
        <w:spacing w:before="0" w:beforeAutospacing="0" w:after="0" w:afterAutospacing="0"/>
        <w:ind w:firstLine="709"/>
        <w:jc w:val="both"/>
        <w:rPr>
          <w:rStyle w:val="af5"/>
          <w:b w:val="0"/>
          <w:i/>
          <w:color w:val="000000"/>
          <w:spacing w:val="4"/>
          <w:sz w:val="30"/>
          <w:szCs w:val="30"/>
        </w:rPr>
      </w:pPr>
      <w:proofErr w:type="spellStart"/>
      <w:r w:rsidRPr="00C16041">
        <w:rPr>
          <w:rStyle w:val="af5"/>
          <w:b w:val="0"/>
          <w:i/>
          <w:color w:val="000000"/>
          <w:spacing w:val="4"/>
          <w:sz w:val="30"/>
          <w:szCs w:val="30"/>
        </w:rPr>
        <w:t>Справочно</w:t>
      </w:r>
      <w:proofErr w:type="spellEnd"/>
      <w:r w:rsidRPr="00C16041">
        <w:rPr>
          <w:rStyle w:val="af5"/>
          <w:b w:val="0"/>
          <w:i/>
          <w:color w:val="000000"/>
          <w:spacing w:val="4"/>
          <w:sz w:val="30"/>
          <w:szCs w:val="30"/>
        </w:rPr>
        <w:t xml:space="preserve">: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w:t>
      </w:r>
      <w:r w:rsidRPr="00C16041">
        <w:rPr>
          <w:rStyle w:val="af5"/>
          <w:b w:val="0"/>
          <w:i/>
          <w:color w:val="000000"/>
          <w:spacing w:val="4"/>
          <w:sz w:val="30"/>
          <w:szCs w:val="30"/>
        </w:rPr>
        <w:lastRenderedPageBreak/>
        <w:t>этом стоимость договора страхования составляет около 1,5% от страховой суммы и может оплачиваться в рассрочку.</w:t>
      </w:r>
    </w:p>
    <w:p w14:paraId="3E77AC84" w14:textId="77777777" w:rsidR="001F0EED" w:rsidRPr="00C16041" w:rsidRDefault="001F0EED" w:rsidP="001F0EED">
      <w:pPr>
        <w:spacing w:after="0" w:line="240" w:lineRule="auto"/>
        <w:ind w:firstLine="709"/>
        <w:jc w:val="both"/>
        <w:rPr>
          <w:rFonts w:eastAsia="Times New Roman" w:cs="Times New Roman"/>
          <w:sz w:val="30"/>
          <w:szCs w:val="30"/>
          <w:u w:val="single"/>
          <w:lang w:eastAsia="ru-RU"/>
        </w:rPr>
      </w:pPr>
      <w:r w:rsidRPr="00C16041">
        <w:rPr>
          <w:rStyle w:val="af5"/>
          <w:rFonts w:cs="Times New Roman"/>
          <w:b w:val="0"/>
          <w:color w:val="000000"/>
          <w:spacing w:val="4"/>
          <w:sz w:val="30"/>
          <w:szCs w:val="30"/>
          <w:u w:val="single"/>
        </w:rPr>
        <w:t xml:space="preserve"> </w:t>
      </w:r>
      <w:r w:rsidRPr="00C16041">
        <w:rPr>
          <w:rFonts w:cs="Times New Roman"/>
          <w:sz w:val="30"/>
          <w:szCs w:val="30"/>
          <w:u w:val="single"/>
        </w:rPr>
        <w:t xml:space="preserve">Всю необходимую консультативную помощь можно получить в </w:t>
      </w:r>
      <w:proofErr w:type="spellStart"/>
      <w:r w:rsidRPr="00C16041">
        <w:rPr>
          <w:rFonts w:cs="Times New Roman"/>
          <w:sz w:val="30"/>
          <w:szCs w:val="30"/>
          <w:u w:val="single"/>
        </w:rPr>
        <w:t>Белгосстрахе</w:t>
      </w:r>
      <w:proofErr w:type="spellEnd"/>
      <w:r w:rsidRPr="00C16041">
        <w:rPr>
          <w:rFonts w:cs="Times New Roman"/>
          <w:sz w:val="30"/>
          <w:szCs w:val="30"/>
          <w:u w:val="single"/>
        </w:rPr>
        <w:t xml:space="preserve"> по телефону (0222) 70-70-33, или обратившись в его ближайшее представительство.</w:t>
      </w:r>
    </w:p>
    <w:p w14:paraId="1022151B" w14:textId="77777777" w:rsidR="004821C3" w:rsidRPr="00C16041" w:rsidRDefault="004821C3" w:rsidP="00B17EFB">
      <w:pPr>
        <w:spacing w:after="0" w:line="280" w:lineRule="exact"/>
        <w:rPr>
          <w:rFonts w:eastAsia="Times New Roman" w:cs="Times New Roman"/>
          <w:sz w:val="30"/>
          <w:szCs w:val="30"/>
        </w:rPr>
      </w:pPr>
    </w:p>
    <w:p w14:paraId="0690556C" w14:textId="77777777" w:rsidR="00C16041" w:rsidRDefault="00C16041" w:rsidP="00B17EFB">
      <w:pPr>
        <w:spacing w:after="0" w:line="280" w:lineRule="exact"/>
        <w:rPr>
          <w:rFonts w:eastAsia="Times New Roman" w:cs="Times New Roman"/>
          <w:sz w:val="30"/>
          <w:szCs w:val="30"/>
        </w:rPr>
      </w:pPr>
    </w:p>
    <w:p w14:paraId="6A29D4F1" w14:textId="77777777" w:rsidR="00E54C6C" w:rsidRDefault="00E54C6C" w:rsidP="00B17EFB">
      <w:pPr>
        <w:spacing w:after="0" w:line="280" w:lineRule="exact"/>
        <w:rPr>
          <w:rFonts w:eastAsia="Times New Roman" w:cs="Times New Roman"/>
          <w:sz w:val="30"/>
          <w:szCs w:val="30"/>
        </w:rPr>
      </w:pPr>
    </w:p>
    <w:p w14:paraId="61DB110B" w14:textId="77777777" w:rsidR="00C16041" w:rsidRDefault="00C16041" w:rsidP="00C16041">
      <w:pPr>
        <w:spacing w:after="0" w:line="280" w:lineRule="exac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14:paraId="2C29B7A0" w14:textId="77777777" w:rsidR="00C16041" w:rsidRPr="00636207" w:rsidRDefault="00C16041" w:rsidP="00C16041">
      <w:pPr>
        <w:spacing w:after="0" w:line="280" w:lineRule="exact"/>
        <w:jc w:val="center"/>
        <w:rPr>
          <w:rFonts w:cs="Times New Roman"/>
          <w:b/>
          <w:bCs/>
          <w:sz w:val="12"/>
          <w:szCs w:val="12"/>
        </w:rPr>
      </w:pPr>
    </w:p>
    <w:p w14:paraId="57764CCA" w14:textId="77777777" w:rsidR="00C16041" w:rsidRPr="00C16041" w:rsidRDefault="00C16041" w:rsidP="00C16041">
      <w:pPr>
        <w:spacing w:after="0" w:line="280" w:lineRule="exact"/>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14:paraId="706CCF26" w14:textId="77777777" w:rsidR="00C16041" w:rsidRPr="00636207" w:rsidRDefault="00C16041" w:rsidP="00C16041">
      <w:pPr>
        <w:spacing w:after="0" w:line="280" w:lineRule="exact"/>
        <w:rPr>
          <w:rFonts w:eastAsia="Times New Roman" w:cs="Times New Roman"/>
          <w:sz w:val="12"/>
          <w:szCs w:val="12"/>
        </w:rPr>
      </w:pPr>
    </w:p>
    <w:p w14:paraId="1953E8FB"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14:paraId="431DA88B"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14:paraId="63D7C1A6"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14:paraId="672CDF62"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некачественной подготовки работников по вопросам охраны труда (недостатки в обучении, инструктаже, стажировке и </w:t>
      </w:r>
      <w:proofErr w:type="gramStart"/>
      <w:r w:rsidRPr="00C16041">
        <w:rPr>
          <w:rFonts w:cs="Times New Roman"/>
          <w:sz w:val="30"/>
          <w:szCs w:val="30"/>
        </w:rPr>
        <w:t>проверке знаний</w:t>
      </w:r>
      <w:proofErr w:type="gramEnd"/>
      <w:r w:rsidRPr="00C16041">
        <w:rPr>
          <w:rFonts w:cs="Times New Roman"/>
          <w:sz w:val="30"/>
          <w:szCs w:val="30"/>
        </w:rPr>
        <w:t xml:space="preserve"> работающих по вопросам охраны труда);</w:t>
      </w:r>
    </w:p>
    <w:p w14:paraId="3F82A9E3"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неэффективного контроля за соблюдением законодательства об охране труда на всех этапах производственного процесса;</w:t>
      </w:r>
    </w:p>
    <w:p w14:paraId="12BC49E7"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приниженного спроса за несоблюдение трудовой, производственной и исполнительской дисциплины;</w:t>
      </w:r>
    </w:p>
    <w:p w14:paraId="5C6BCDA0"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отсутствия персонифицированного учета нарушений требований по охране труда;</w:t>
      </w:r>
    </w:p>
    <w:p w14:paraId="2EBC617F"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14:paraId="0BF50DF8"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14:paraId="5325ABD9"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14:paraId="673E8BFB"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14:paraId="658D0874"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14:paraId="6E8A3609" w14:textId="77777777"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14:paraId="4747E6B0" w14:textId="77777777"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14:paraId="2C69CBAD" w14:textId="77777777"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14:paraId="71B7683D" w14:textId="77777777"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lastRenderedPageBreak/>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14:paraId="2426D570" w14:textId="77777777" w:rsidR="00C16041" w:rsidRPr="00C16041" w:rsidRDefault="00C16041" w:rsidP="00C16041">
      <w:pPr>
        <w:spacing w:after="0"/>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14:paraId="00D6E51C"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14:paraId="4F201838"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14:paraId="1D4E0D44"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14:paraId="565F9E60"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14:paraId="2D4BBD51"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w:t>
      </w:r>
      <w:r w:rsidRPr="00C16041">
        <w:rPr>
          <w:rFonts w:cs="Times New Roman"/>
          <w:sz w:val="30"/>
          <w:szCs w:val="30"/>
        </w:rPr>
        <w:lastRenderedPageBreak/>
        <w:t>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14:paraId="4DAA8A3E"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14:paraId="228640BF"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14:paraId="136E9929"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14:paraId="14F66F19"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14:paraId="4D10C435"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14:paraId="174412F4"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w:t>
      </w:r>
      <w:r w:rsidRPr="00C16041">
        <w:rPr>
          <w:rFonts w:cs="Times New Roman"/>
          <w:sz w:val="30"/>
          <w:szCs w:val="30"/>
        </w:rPr>
        <w:lastRenderedPageBreak/>
        <w:t>уполномоченным должностным лицом нанимателя, на которого возложены обязанности специалиста по охране труда).</w:t>
      </w:r>
    </w:p>
    <w:p w14:paraId="2997CB1F"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14:paraId="3F582BBE"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14:paraId="3492FCCE"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14:paraId="05F92A14"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14:paraId="42D0006E"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14:paraId="40AD5A85"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14:paraId="557682FF"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14:paraId="3E8C52F1"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14:paraId="2856CD61"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обеспечить привлечение работников к дисциплинарной ответственности за нарушение исполнительской и трудовой дисциплины;</w:t>
      </w:r>
    </w:p>
    <w:p w14:paraId="2511D64F"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14:paraId="385766E5"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14:paraId="0C134300"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14:paraId="59FE0860"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14:paraId="01943F9E"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14:paraId="2F5943BA" w14:textId="77777777" w:rsidR="00C16041" w:rsidRPr="00C16041" w:rsidRDefault="00C16041" w:rsidP="00C16041">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14:paraId="0E87FA4F" w14:textId="77777777" w:rsidR="00FA7137" w:rsidRDefault="00FA7137" w:rsidP="000447E2">
      <w:pPr>
        <w:spacing w:after="0"/>
        <w:jc w:val="both"/>
        <w:rPr>
          <w:rFonts w:cs="Times New Roman"/>
          <w:sz w:val="30"/>
          <w:szCs w:val="30"/>
        </w:rPr>
      </w:pPr>
    </w:p>
    <w:p w14:paraId="119A6F79" w14:textId="77777777" w:rsidR="000447E2" w:rsidRDefault="000447E2" w:rsidP="000447E2">
      <w:pPr>
        <w:spacing w:after="0"/>
        <w:jc w:val="both"/>
        <w:rPr>
          <w:rFonts w:cs="Times New Roman"/>
          <w:sz w:val="30"/>
          <w:szCs w:val="30"/>
        </w:rPr>
      </w:pPr>
    </w:p>
    <w:p w14:paraId="6CB32AB7" w14:textId="77777777" w:rsidR="000447E2" w:rsidRDefault="000447E2" w:rsidP="000447E2">
      <w:pPr>
        <w:spacing w:after="0"/>
        <w:jc w:val="both"/>
        <w:rPr>
          <w:rFonts w:cs="Times New Roman"/>
          <w:sz w:val="30"/>
          <w:szCs w:val="30"/>
        </w:rPr>
      </w:pPr>
    </w:p>
    <w:p w14:paraId="307AA80E" w14:textId="77777777" w:rsidR="00A31C2A"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14:paraId="6C8DDCCD" w14:textId="77777777" w:rsidR="00A31C2A" w:rsidRPr="00A31C2A" w:rsidRDefault="00A31C2A" w:rsidP="00A31C2A">
      <w:pPr>
        <w:spacing w:after="0" w:line="240" w:lineRule="auto"/>
        <w:ind w:firstLine="709"/>
        <w:jc w:val="both"/>
        <w:rPr>
          <w:rFonts w:eastAsia="Times New Roman" w:cs="Times New Roman"/>
          <w:b/>
          <w:sz w:val="16"/>
          <w:szCs w:val="16"/>
        </w:rPr>
      </w:pPr>
    </w:p>
    <w:p w14:paraId="195C9BC3" w14:textId="77777777" w:rsidR="00A31C2A" w:rsidRDefault="00A31C2A" w:rsidP="00A31C2A">
      <w:pPr>
        <w:spacing w:after="0" w:line="240" w:lineRule="auto"/>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14:paraId="10D041EA" w14:textId="77777777" w:rsidR="00A31C2A" w:rsidRPr="00A31C2A" w:rsidRDefault="00A31C2A" w:rsidP="00A31C2A">
      <w:pPr>
        <w:spacing w:after="0" w:line="240" w:lineRule="auto"/>
        <w:jc w:val="center"/>
        <w:rPr>
          <w:rFonts w:cs="Times New Roman"/>
          <w:i/>
          <w:iCs/>
          <w:color w:val="000000"/>
          <w:sz w:val="8"/>
          <w:szCs w:val="8"/>
        </w:rPr>
      </w:pPr>
    </w:p>
    <w:p w14:paraId="207D58B8" w14:textId="77777777"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14:paraId="03C152DB" w14:textId="77777777"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14:paraId="2A943E07" w14:textId="77777777" w:rsidR="000447E2" w:rsidRDefault="000447E2" w:rsidP="00A31C2A">
      <w:pPr>
        <w:spacing w:after="0" w:line="240" w:lineRule="auto"/>
        <w:ind w:firstLine="709"/>
        <w:jc w:val="both"/>
        <w:rPr>
          <w:rFonts w:cs="Times New Roman"/>
          <w:b/>
          <w:sz w:val="30"/>
          <w:szCs w:val="30"/>
        </w:rPr>
      </w:pPr>
    </w:p>
    <w:p w14:paraId="141C5B4D" w14:textId="77777777"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lastRenderedPageBreak/>
        <w:t>Основными причинами возникновения возгораний стали:</w:t>
      </w:r>
    </w:p>
    <w:p w14:paraId="1EE75AC3" w14:textId="77777777"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14:paraId="2C91B0C0" w14:textId="77777777"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14:paraId="6C367B48" w14:textId="77777777"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14:paraId="01246894" w14:textId="77777777"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14:paraId="6CCCAD23" w14:textId="77777777"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14:paraId="031AFA7A" w14:textId="77777777"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14:paraId="3D07C268" w14:textId="77777777" w:rsidR="00A31C2A" w:rsidRPr="00970D88" w:rsidRDefault="00A31C2A" w:rsidP="00A31C2A">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14:paraId="6DB9F070" w14:textId="77777777"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w:t>
      </w:r>
      <w:proofErr w:type="spellStart"/>
      <w:r w:rsidRPr="00970D88">
        <w:rPr>
          <w:rFonts w:cs="Times New Roman"/>
          <w:i/>
          <w:sz w:val="30"/>
          <w:szCs w:val="30"/>
          <w:shd w:val="clear" w:color="auto" w:fill="FFFFFF"/>
        </w:rPr>
        <w:t>Прихабы</w:t>
      </w:r>
      <w:proofErr w:type="spellEnd"/>
      <w:r w:rsidRPr="00970D88">
        <w:rPr>
          <w:rFonts w:cs="Times New Roman"/>
          <w:i/>
          <w:sz w:val="30"/>
          <w:szCs w:val="30"/>
          <w:shd w:val="clear" w:color="auto" w:fill="FFFFFF"/>
        </w:rPr>
        <w:t xml:space="preserve"> Белыничского района, приехали </w:t>
      </w:r>
      <w:proofErr w:type="spellStart"/>
      <w:r w:rsidRPr="00970D88">
        <w:rPr>
          <w:rFonts w:cs="Times New Roman"/>
          <w:i/>
          <w:sz w:val="30"/>
          <w:szCs w:val="30"/>
          <w:shd w:val="clear" w:color="auto" w:fill="FFFFFF"/>
        </w:rPr>
        <w:t>могилевчане</w:t>
      </w:r>
      <w:proofErr w:type="spellEnd"/>
      <w:r w:rsidRPr="00970D88">
        <w:rPr>
          <w:rFonts w:cs="Times New Roman"/>
          <w:i/>
          <w:sz w:val="30"/>
          <w:szCs w:val="30"/>
          <w:shd w:val="clear" w:color="auto" w:fill="FFFFFF"/>
        </w:rPr>
        <w:t xml:space="preserve">. 4 февраля днём им понадобилось срочно вернуться в </w:t>
      </w:r>
      <w:proofErr w:type="spellStart"/>
      <w:r w:rsidRPr="00970D88">
        <w:rPr>
          <w:rFonts w:cs="Times New Roman"/>
          <w:i/>
          <w:sz w:val="30"/>
          <w:szCs w:val="30"/>
          <w:shd w:val="clear" w:color="auto" w:fill="FFFFFF"/>
        </w:rPr>
        <w:t>Могилёв</w:t>
      </w:r>
      <w:proofErr w:type="spellEnd"/>
      <w:r w:rsidRPr="00970D88">
        <w:rPr>
          <w:rFonts w:cs="Times New Roman"/>
          <w:i/>
          <w:sz w:val="30"/>
          <w:szCs w:val="30"/>
          <w:shd w:val="clear" w:color="auto" w:fill="FFFFFF"/>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14:paraId="1149F5AC" w14:textId="77777777"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12 марта в 23-12 в МЧС позвонила женщина и сообщила, что горит ее дачный дом садовом товариществе «</w:t>
      </w:r>
      <w:proofErr w:type="spellStart"/>
      <w:r w:rsidRPr="00970D88">
        <w:rPr>
          <w:rFonts w:cs="Times New Roman"/>
          <w:i/>
          <w:sz w:val="30"/>
          <w:szCs w:val="30"/>
          <w:shd w:val="clear" w:color="auto" w:fill="FFFFFF"/>
        </w:rPr>
        <w:t>Друть</w:t>
      </w:r>
      <w:proofErr w:type="spellEnd"/>
      <w:r w:rsidRPr="00970D88">
        <w:rPr>
          <w:rFonts w:cs="Times New Roman"/>
          <w:i/>
          <w:sz w:val="30"/>
          <w:szCs w:val="30"/>
          <w:shd w:val="clear" w:color="auto" w:fill="FFFFFF"/>
        </w:rPr>
        <w:t xml:space="preserve">» Белыничского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14:paraId="5D627A0F" w14:textId="77777777"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w:t>
      </w:r>
      <w:r w:rsidRPr="00970D88">
        <w:rPr>
          <w:rFonts w:cs="Times New Roman"/>
          <w:sz w:val="30"/>
          <w:szCs w:val="30"/>
        </w:rPr>
        <w:lastRenderedPageBreak/>
        <w:t>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14:paraId="25F18298" w14:textId="77777777"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14:paraId="3D2BBF56" w14:textId="77777777"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970D88">
        <w:rPr>
          <w:rFonts w:cs="Times New Roman"/>
          <w:i/>
          <w:sz w:val="30"/>
          <w:szCs w:val="30"/>
        </w:rPr>
        <w:t>Сталка</w:t>
      </w:r>
      <w:proofErr w:type="spellEnd"/>
      <w:r w:rsidRPr="00970D88">
        <w:rPr>
          <w:rFonts w:cs="Times New Roman"/>
          <w:i/>
          <w:sz w:val="30"/>
          <w:szCs w:val="30"/>
        </w:rPr>
        <w:t xml:space="preserve"> Чаусского района. На выходные на дачу приехала семья </w:t>
      </w:r>
      <w:proofErr w:type="spellStart"/>
      <w:r w:rsidRPr="00970D88">
        <w:rPr>
          <w:rFonts w:cs="Times New Roman"/>
          <w:i/>
          <w:sz w:val="30"/>
          <w:szCs w:val="30"/>
        </w:rPr>
        <w:t>могилевчан</w:t>
      </w:r>
      <w:proofErr w:type="spellEnd"/>
      <w:r w:rsidRPr="00970D88">
        <w:rPr>
          <w:rFonts w:cs="Times New Roman"/>
          <w:i/>
          <w:sz w:val="30"/>
          <w:szCs w:val="30"/>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14:paraId="52580FF9" w14:textId="77777777"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14:paraId="1769931C" w14:textId="77777777"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14:paraId="483D4FDF" w14:textId="77777777"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14:paraId="732DE86A" w14:textId="77777777"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14:paraId="433A1282" w14:textId="77777777"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w:t>
      </w:r>
      <w:r w:rsidRPr="00970D88">
        <w:rPr>
          <w:rFonts w:cs="Times New Roman"/>
          <w:sz w:val="30"/>
          <w:szCs w:val="30"/>
        </w:rPr>
        <w:lastRenderedPageBreak/>
        <w:t xml:space="preserve">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14:paraId="25E4E390" w14:textId="77777777"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14:paraId="58FAD916" w14:textId="77777777"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14:paraId="2A670FAA" w14:textId="77777777"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14:paraId="4ED0AB19" w14:textId="77777777" w:rsidR="00A31C2A" w:rsidRPr="00970D88" w:rsidRDefault="00A31C2A" w:rsidP="00A31C2A">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14:paraId="3640BCB8" w14:textId="77777777"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w:t>
      </w:r>
      <w:proofErr w:type="spellStart"/>
      <w:r w:rsidRPr="00970D88">
        <w:rPr>
          <w:rFonts w:cs="Times New Roman"/>
          <w:i/>
          <w:sz w:val="30"/>
          <w:szCs w:val="30"/>
        </w:rPr>
        <w:t>могилевчане</w:t>
      </w:r>
      <w:proofErr w:type="spellEnd"/>
      <w:r w:rsidRPr="00970D88">
        <w:rPr>
          <w:rFonts w:cs="Times New Roman"/>
          <w:i/>
          <w:sz w:val="30"/>
          <w:szCs w:val="30"/>
        </w:rPr>
        <w:t xml:space="preserve"> и сообщили, что из их сарая, расположенного в г. Могилеве по ул. </w:t>
      </w:r>
      <w:proofErr w:type="spellStart"/>
      <w:r w:rsidRPr="00970D88">
        <w:rPr>
          <w:rFonts w:cs="Times New Roman"/>
          <w:i/>
          <w:sz w:val="30"/>
          <w:szCs w:val="30"/>
        </w:rPr>
        <w:t>Карасёва</w:t>
      </w:r>
      <w:proofErr w:type="spellEnd"/>
      <w:r w:rsidRPr="00970D88">
        <w:rPr>
          <w:rFonts w:cs="Times New Roman"/>
          <w:i/>
          <w:sz w:val="30"/>
          <w:szCs w:val="30"/>
        </w:rPr>
        <w:t xml:space="preserve">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14:paraId="6C94A221" w14:textId="77777777"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w:t>
      </w:r>
      <w:r w:rsidRPr="00970D88">
        <w:rPr>
          <w:rFonts w:cs="Times New Roman"/>
          <w:sz w:val="30"/>
          <w:szCs w:val="30"/>
        </w:rPr>
        <w:lastRenderedPageBreak/>
        <w:t>удлинителями, электронагревательными приборами и электроинструментом.</w:t>
      </w:r>
    </w:p>
    <w:p w14:paraId="1D1CAA2D" w14:textId="77777777"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14:paraId="6FB94042" w14:textId="77777777"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14:paraId="30E321DB" w14:textId="77777777"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14:paraId="1496AE65" w14:textId="77777777"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w:t>
      </w:r>
      <w:proofErr w:type="spellStart"/>
      <w:r w:rsidRPr="00970D88">
        <w:rPr>
          <w:rFonts w:cs="Times New Roman"/>
          <w:i/>
          <w:sz w:val="30"/>
          <w:szCs w:val="30"/>
        </w:rPr>
        <w:t>Тишовка</w:t>
      </w:r>
      <w:proofErr w:type="spellEnd"/>
      <w:r w:rsidRPr="00970D88">
        <w:rPr>
          <w:rFonts w:cs="Times New Roman"/>
          <w:i/>
          <w:sz w:val="30"/>
          <w:szCs w:val="30"/>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14:paraId="73AD1861" w14:textId="77777777"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14:paraId="528D2A36" w14:textId="77777777"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w:t>
      </w:r>
      <w:proofErr w:type="spellStart"/>
      <w:r w:rsidRPr="00970D88">
        <w:rPr>
          <w:rFonts w:cs="Times New Roman"/>
          <w:i/>
          <w:sz w:val="30"/>
          <w:szCs w:val="30"/>
        </w:rPr>
        <w:t>Городщина</w:t>
      </w:r>
      <w:proofErr w:type="spellEnd"/>
      <w:r w:rsidRPr="00970D88">
        <w:rPr>
          <w:rFonts w:cs="Times New Roman"/>
          <w:i/>
          <w:sz w:val="30"/>
          <w:szCs w:val="30"/>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14:paraId="0C9945E4" w14:textId="77777777"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w:t>
      </w:r>
      <w:r w:rsidRPr="00970D88">
        <w:rPr>
          <w:rFonts w:cs="Times New Roman"/>
          <w:i/>
          <w:sz w:val="30"/>
          <w:szCs w:val="30"/>
        </w:rPr>
        <w:lastRenderedPageBreak/>
        <w:t xml:space="preserve">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14:paraId="6F1B015C" w14:textId="77777777"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Автономный пожарный извещатель</w:t>
      </w:r>
    </w:p>
    <w:p w14:paraId="7A1015D6" w14:textId="77777777"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14:paraId="5622B6D7" w14:textId="77777777" w:rsidR="00A31C2A" w:rsidRPr="00970D88" w:rsidRDefault="00A31C2A" w:rsidP="00A31C2A">
      <w:pPr>
        <w:pStyle w:val="af9"/>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сработки АПИ 9 марта в Кличеве спасены 5 человек, из них двое детей: хозяин 1967 г.р., жена хозяина 1972 </w:t>
      </w:r>
      <w:proofErr w:type="spellStart"/>
      <w:r w:rsidRPr="00970D88">
        <w:rPr>
          <w:rFonts w:ascii="Times New Roman" w:eastAsia="Times New Roman" w:hAnsi="Times New Roman" w:cs="Times New Roman"/>
          <w:i/>
          <w:sz w:val="30"/>
          <w:szCs w:val="30"/>
        </w:rPr>
        <w:t>г.р</w:t>
      </w:r>
      <w:proofErr w:type="spellEnd"/>
      <w:r w:rsidRPr="00970D88">
        <w:rPr>
          <w:rFonts w:ascii="Times New Roman" w:eastAsia="Times New Roman" w:hAnsi="Times New Roman" w:cs="Times New Roman"/>
          <w:i/>
          <w:sz w:val="30"/>
          <w:szCs w:val="30"/>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извещателя.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proofErr w:type="gramStart"/>
      <w:r w:rsidRPr="00970D88">
        <w:rPr>
          <w:rFonts w:ascii="Times New Roman" w:eastAsia="Times New Roman" w:hAnsi="Times New Roman" w:cs="Times New Roman"/>
          <w:i/>
          <w:sz w:val="30"/>
          <w:szCs w:val="30"/>
        </w:rPr>
        <w:t>кв.м</w:t>
      </w:r>
      <w:proofErr w:type="spellEnd"/>
      <w:proofErr w:type="gramEnd"/>
      <w:r w:rsidRPr="00970D88">
        <w:rPr>
          <w:rFonts w:ascii="Times New Roman" w:eastAsia="Times New Roman" w:hAnsi="Times New Roman" w:cs="Times New Roman"/>
          <w:i/>
          <w:sz w:val="30"/>
          <w:szCs w:val="30"/>
        </w:rPr>
        <w:t xml:space="preserve"> сайдинга. К слову, в доме установлено целых четыре пожарных извещателя. </w:t>
      </w:r>
    </w:p>
    <w:p w14:paraId="0CCD38F0" w14:textId="77777777"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14:paraId="380E1911" w14:textId="77777777"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14:paraId="0FE47EC4" w14:textId="77777777"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14:paraId="4BDFD3A9" w14:textId="77777777"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Палы травы</w:t>
      </w:r>
    </w:p>
    <w:p w14:paraId="64C7C58C" w14:textId="77777777"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14:paraId="5EF26CD1" w14:textId="77777777"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w:t>
      </w:r>
      <w:r w:rsidR="00227681">
        <w:rPr>
          <w:rFonts w:cs="Times New Roman"/>
          <w:i/>
          <w:sz w:val="30"/>
          <w:szCs w:val="30"/>
        </w:rPr>
        <w:t xml:space="preserve">   </w:t>
      </w:r>
      <w:r w:rsidRPr="00970D88">
        <w:rPr>
          <w:rFonts w:cs="Times New Roman"/>
          <w:i/>
          <w:sz w:val="30"/>
          <w:szCs w:val="30"/>
        </w:rPr>
        <w:t xml:space="preserve"> 15 апреля в 11-49 от местных жителей поступило сообщение о горении </w:t>
      </w:r>
      <w:r w:rsidRPr="00970D88">
        <w:rPr>
          <w:rFonts w:cs="Times New Roman"/>
          <w:i/>
          <w:sz w:val="30"/>
          <w:szCs w:val="30"/>
        </w:rPr>
        <w:lastRenderedPageBreak/>
        <w:t xml:space="preserve">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970D88">
        <w:rPr>
          <w:rFonts w:cs="Times New Roman"/>
          <w:i/>
          <w:sz w:val="30"/>
          <w:szCs w:val="30"/>
        </w:rPr>
        <w:t>м.кв</w:t>
      </w:r>
      <w:proofErr w:type="spellEnd"/>
      <w:r w:rsidRPr="00970D88">
        <w:rPr>
          <w:rFonts w:cs="Times New Roman"/>
          <w:i/>
          <w:sz w:val="30"/>
          <w:szCs w:val="30"/>
        </w:rPr>
        <w:t xml:space="preserve">. Пламя оперативно укротили. </w:t>
      </w:r>
    </w:p>
    <w:p w14:paraId="1545696B" w14:textId="77777777"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14:paraId="22E9D908" w14:textId="77777777"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14:paraId="0037D35D" w14:textId="77777777"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14:paraId="78B446E3" w14:textId="77777777"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14:paraId="371063D5" w14:textId="77777777"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14:paraId="0AD2C3DD" w14:textId="77777777" w:rsidR="00A31C2A" w:rsidRPr="00970D88" w:rsidRDefault="008817EA" w:rsidP="00227681">
      <w:pPr>
        <w:pStyle w:val="110"/>
        <w:widowControl w:val="0"/>
        <w:shd w:val="clear" w:color="auto" w:fill="FFFFFF"/>
        <w:tabs>
          <w:tab w:val="left" w:pos="567"/>
        </w:tabs>
        <w:ind w:left="709" w:hanging="709"/>
        <w:rPr>
          <w:color w:val="000000"/>
          <w:sz w:val="30"/>
          <w:szCs w:val="30"/>
        </w:rPr>
      </w:pPr>
      <w:r>
        <w:rPr>
          <w:sz w:val="30"/>
          <w:szCs w:val="30"/>
        </w:rPr>
        <w:tab/>
      </w:r>
      <w:r w:rsidR="00A31C2A" w:rsidRPr="00970D88">
        <w:rPr>
          <w:sz w:val="30"/>
          <w:szCs w:val="30"/>
        </w:rPr>
        <w:t xml:space="preserve">запрещено разводить костры </w:t>
      </w:r>
      <w:r w:rsidR="00A31C2A" w:rsidRPr="00970D88">
        <w:rPr>
          <w:color w:val="000000"/>
          <w:sz w:val="30"/>
          <w:szCs w:val="30"/>
        </w:rPr>
        <w:t>на торфяных грунтах, под кронами деревьев;</w:t>
      </w:r>
    </w:p>
    <w:p w14:paraId="52B0B4D3" w14:textId="77777777"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14:paraId="6015DDB0" w14:textId="77777777"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телефонам 101, 112.</w:t>
      </w:r>
    </w:p>
    <w:p w14:paraId="41E69D60" w14:textId="77777777" w:rsidR="000447E2" w:rsidRDefault="000447E2" w:rsidP="00A31C2A">
      <w:pPr>
        <w:spacing w:after="0" w:line="240" w:lineRule="auto"/>
        <w:ind w:firstLine="709"/>
        <w:jc w:val="both"/>
        <w:rPr>
          <w:rFonts w:eastAsia="Times New Roman" w:cs="Times New Roman"/>
          <w:b/>
          <w:sz w:val="30"/>
          <w:szCs w:val="30"/>
        </w:rPr>
      </w:pPr>
    </w:p>
    <w:p w14:paraId="4730500E" w14:textId="77777777" w:rsidR="000447E2" w:rsidRDefault="000447E2" w:rsidP="00A31C2A">
      <w:pPr>
        <w:spacing w:after="0" w:line="240" w:lineRule="auto"/>
        <w:ind w:firstLine="709"/>
        <w:jc w:val="both"/>
        <w:rPr>
          <w:rFonts w:eastAsia="Times New Roman" w:cs="Times New Roman"/>
          <w:b/>
          <w:sz w:val="30"/>
          <w:szCs w:val="30"/>
        </w:rPr>
      </w:pPr>
    </w:p>
    <w:p w14:paraId="237BFD4F" w14:textId="77777777" w:rsidR="00A31C2A" w:rsidRPr="00970D88" w:rsidRDefault="000447E2" w:rsidP="00A31C2A">
      <w:pPr>
        <w:spacing w:after="0" w:line="240" w:lineRule="auto"/>
        <w:ind w:firstLine="709"/>
        <w:jc w:val="both"/>
        <w:rPr>
          <w:rFonts w:eastAsia="Times New Roman" w:cs="Times New Roman"/>
          <w:b/>
          <w:sz w:val="30"/>
          <w:szCs w:val="30"/>
        </w:rPr>
      </w:pPr>
      <w:r>
        <w:rPr>
          <w:rFonts w:eastAsia="Times New Roman" w:cs="Times New Roman"/>
          <w:b/>
          <w:sz w:val="30"/>
          <w:szCs w:val="30"/>
        </w:rPr>
        <w:lastRenderedPageBreak/>
        <w:t>А</w:t>
      </w:r>
      <w:r w:rsidR="00A31C2A" w:rsidRPr="00970D88">
        <w:rPr>
          <w:rFonts w:eastAsia="Times New Roman" w:cs="Times New Roman"/>
          <w:b/>
          <w:sz w:val="30"/>
          <w:szCs w:val="30"/>
        </w:rPr>
        <w:t xml:space="preserve">лгоритм тушения сухой растительности: </w:t>
      </w:r>
    </w:p>
    <w:p w14:paraId="66B17978" w14:textId="77777777"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14:paraId="418DCC28" w14:textId="77777777"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14:paraId="77DDF305" w14:textId="77777777"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14:paraId="18C0F484" w14:textId="77777777"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14:paraId="3D711C6F" w14:textId="77777777"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14:paraId="375C95CF" w14:textId="77777777"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14:paraId="75EBE49D" w14:textId="77777777"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14:paraId="75AE40A3" w14:textId="77777777"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14:paraId="38F292BE" w14:textId="77777777" w:rsidR="00A31C2A" w:rsidRDefault="00A31C2A" w:rsidP="00A31C2A">
      <w:pPr>
        <w:pStyle w:val="a9"/>
        <w:spacing w:before="0" w:beforeAutospacing="0" w:after="0" w:afterAutospacing="0"/>
        <w:ind w:firstLine="709"/>
        <w:jc w:val="both"/>
        <w:rPr>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на водоемах. Расскажите, что при катании на велосипеде, скейте</w:t>
      </w:r>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w:t>
      </w:r>
      <w:r w:rsidRPr="00970D88">
        <w:rPr>
          <w:sz w:val="30"/>
          <w:szCs w:val="30"/>
        </w:rPr>
        <w:lastRenderedPageBreak/>
        <w:t xml:space="preserve">предназначена! Во избежание травм и инфекций не стоит заводить дружбу и с бездомными животными. </w:t>
      </w:r>
    </w:p>
    <w:p w14:paraId="4CF461A8" w14:textId="77777777" w:rsidR="00FD1258" w:rsidRDefault="00FD1258" w:rsidP="00A31C2A">
      <w:pPr>
        <w:pStyle w:val="a9"/>
        <w:spacing w:before="0" w:beforeAutospacing="0" w:after="0" w:afterAutospacing="0"/>
        <w:ind w:firstLine="709"/>
        <w:jc w:val="both"/>
        <w:rPr>
          <w:sz w:val="30"/>
          <w:szCs w:val="30"/>
        </w:rPr>
      </w:pPr>
    </w:p>
    <w:p w14:paraId="565353AE" w14:textId="77777777" w:rsidR="00FD1258" w:rsidRDefault="00FD1258" w:rsidP="00A31C2A">
      <w:pPr>
        <w:pStyle w:val="a9"/>
        <w:spacing w:before="0" w:beforeAutospacing="0" w:after="0" w:afterAutospacing="0"/>
        <w:ind w:firstLine="709"/>
        <w:jc w:val="both"/>
        <w:rPr>
          <w:sz w:val="30"/>
          <w:szCs w:val="30"/>
        </w:rPr>
      </w:pPr>
    </w:p>
    <w:p w14:paraId="55BE1865" w14:textId="77777777" w:rsidR="00FD1258" w:rsidRDefault="00FD1258" w:rsidP="00A31C2A">
      <w:pPr>
        <w:pStyle w:val="a9"/>
        <w:spacing w:before="0" w:beforeAutospacing="0" w:after="0" w:afterAutospacing="0"/>
        <w:ind w:firstLine="709"/>
        <w:jc w:val="both"/>
        <w:rPr>
          <w:sz w:val="30"/>
          <w:szCs w:val="30"/>
        </w:rPr>
      </w:pPr>
    </w:p>
    <w:p w14:paraId="78BAC0E4" w14:textId="77777777" w:rsidR="00FD1258" w:rsidRDefault="00FD1258" w:rsidP="00FD1258">
      <w:pPr>
        <w:spacing w:after="0"/>
        <w:ind w:firstLine="708"/>
        <w:jc w:val="both"/>
        <w:rPr>
          <w:b/>
          <w:bCs/>
          <w:sz w:val="30"/>
          <w:szCs w:val="30"/>
        </w:rPr>
      </w:pPr>
      <w:r w:rsidRPr="00FD1258">
        <w:rPr>
          <w:b/>
          <w:bCs/>
          <w:sz w:val="30"/>
          <w:szCs w:val="30"/>
        </w:rPr>
        <w:t xml:space="preserve">Профилактика незаконного оборота и потребления наркотических средств, психотропных веществ, их прекурсоров и аналогов. </w:t>
      </w:r>
    </w:p>
    <w:p w14:paraId="2F86E1BE" w14:textId="77777777" w:rsidR="00FD1258" w:rsidRDefault="00FD1258" w:rsidP="00FD1258">
      <w:pPr>
        <w:spacing w:after="0"/>
        <w:ind w:firstLine="708"/>
        <w:jc w:val="both"/>
        <w:rPr>
          <w:sz w:val="30"/>
          <w:szCs w:val="30"/>
        </w:rPr>
      </w:pPr>
      <w:r>
        <w:rPr>
          <w:sz w:val="30"/>
          <w:szCs w:val="30"/>
        </w:rPr>
        <w:t>Проблема незаконного оборота наркотических средств, психотропных веществ, их прекурсоров и аналогов (далее - наркотики)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w:t>
      </w:r>
    </w:p>
    <w:p w14:paraId="648EF3B0" w14:textId="77777777" w:rsidR="00FD1258" w:rsidRDefault="00FD1258" w:rsidP="00FD1258">
      <w:pPr>
        <w:spacing w:after="0"/>
        <w:ind w:firstLine="709"/>
        <w:jc w:val="both"/>
        <w:rPr>
          <w:sz w:val="30"/>
          <w:szCs w:val="30"/>
        </w:rPr>
      </w:pPr>
      <w:r>
        <w:rPr>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Pr>
          <w:sz w:val="30"/>
          <w:szCs w:val="30"/>
        </w:rPr>
        <w:t>наркооборот</w:t>
      </w:r>
      <w:proofErr w:type="spellEnd"/>
      <w:r>
        <w:rPr>
          <w:sz w:val="30"/>
          <w:szCs w:val="30"/>
        </w:rPr>
        <w:t>, подлежат привлечению к ответственности в соответствии с Уголовным или Кодексом Республики Беларусь об административных правонарушениях.</w:t>
      </w:r>
    </w:p>
    <w:p w14:paraId="5B279395" w14:textId="77777777" w:rsidR="00FD1258" w:rsidRDefault="00FD1258" w:rsidP="00FD1258">
      <w:pPr>
        <w:spacing w:after="0"/>
        <w:ind w:firstLine="709"/>
        <w:jc w:val="both"/>
        <w:rPr>
          <w:sz w:val="30"/>
          <w:szCs w:val="30"/>
        </w:rPr>
      </w:pPr>
      <w:r>
        <w:rPr>
          <w:sz w:val="30"/>
          <w:szCs w:val="30"/>
        </w:rPr>
        <w:t>На сегодняшний день основным ресурсом для распространения наркотиков стал Интернет, активными пользователями которого является каждый из нас.</w:t>
      </w:r>
    </w:p>
    <w:p w14:paraId="1855A382" w14:textId="77777777" w:rsidR="00FD1258" w:rsidRDefault="00FD1258" w:rsidP="00FD1258">
      <w:pPr>
        <w:spacing w:after="0"/>
        <w:ind w:firstLine="709"/>
        <w:jc w:val="both"/>
        <w:rPr>
          <w:sz w:val="30"/>
          <w:szCs w:val="30"/>
        </w:rPr>
      </w:pPr>
      <w:r>
        <w:rPr>
          <w:sz w:val="30"/>
          <w:szCs w:val="30"/>
        </w:rPr>
        <w:t>Организаторы интернет-магазинов и сайтов по продаже наркотиков обещают колоссальные деньги всего за незначительную услугу, зачастую скрывая истинные цели и предмет заработка. Приводятся мыслимые и немыслимые аргументы, человека убеждают в легальности работы, отсутствии каких-либо рисков.</w:t>
      </w:r>
    </w:p>
    <w:p w14:paraId="286E66AE" w14:textId="77777777" w:rsidR="00FD1258" w:rsidRDefault="00FD1258" w:rsidP="00FD1258">
      <w:pPr>
        <w:spacing w:after="0"/>
        <w:ind w:firstLine="709"/>
        <w:jc w:val="both"/>
        <w:rPr>
          <w:sz w:val="30"/>
          <w:szCs w:val="30"/>
        </w:rPr>
      </w:pPr>
      <w:r>
        <w:rPr>
          <w:sz w:val="30"/>
          <w:szCs w:val="30"/>
        </w:rPr>
        <w:t>Среди преобладающих к распространению наркотиков относятся такие особо опасные психотропные вещества как пара-</w:t>
      </w:r>
      <w:proofErr w:type="spellStart"/>
      <w:r>
        <w:rPr>
          <w:sz w:val="30"/>
          <w:szCs w:val="30"/>
        </w:rPr>
        <w:t>метилэфедрон</w:t>
      </w:r>
      <w:proofErr w:type="spellEnd"/>
      <w:r>
        <w:rPr>
          <w:sz w:val="30"/>
          <w:szCs w:val="30"/>
        </w:rPr>
        <w:t xml:space="preserve"> и альфа-Р</w:t>
      </w:r>
      <w:r>
        <w:rPr>
          <w:sz w:val="30"/>
          <w:szCs w:val="30"/>
          <w:lang w:val="en-US"/>
        </w:rPr>
        <w:t>V</w:t>
      </w:r>
      <w:r>
        <w:rPr>
          <w:sz w:val="30"/>
          <w:szCs w:val="30"/>
        </w:rPr>
        <w:t>Р. То есть вещества, потребление которых может привести к летальному исходу даже при первичном потреблении.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w:t>
      </w:r>
    </w:p>
    <w:p w14:paraId="2E65DA62" w14:textId="77777777" w:rsidR="00FD1258" w:rsidRDefault="00FD1258" w:rsidP="00FD1258">
      <w:pPr>
        <w:spacing w:after="0"/>
        <w:ind w:firstLine="709"/>
        <w:jc w:val="both"/>
        <w:rPr>
          <w:sz w:val="30"/>
          <w:szCs w:val="30"/>
        </w:rPr>
      </w:pPr>
      <w:r>
        <w:rPr>
          <w:sz w:val="30"/>
          <w:szCs w:val="30"/>
        </w:rPr>
        <w:t xml:space="preserve">При этом мало кто из закладчиков успевает заработать. Наниматель будет постоянно откладывать выплату вознаграждения, очередные партии наркотиков для раскладки по тайникам придется приобретать за собственные средства и так до того момента, пока к «работнику» в дверь не постучит милиция. Как правило происходит это в течении от 2 недель </w:t>
      </w:r>
      <w:r>
        <w:rPr>
          <w:sz w:val="30"/>
          <w:szCs w:val="30"/>
        </w:rPr>
        <w:lastRenderedPageBreak/>
        <w:t>до 1.5 месяца, а некоторые задерживаются при первой попытке заработать легкие деньги.</w:t>
      </w:r>
    </w:p>
    <w:p w14:paraId="1477ABC9" w14:textId="77777777" w:rsidR="00FD1258" w:rsidRPr="00013184" w:rsidRDefault="00FD1258" w:rsidP="008817EA">
      <w:pPr>
        <w:spacing w:after="0"/>
        <w:ind w:firstLine="708"/>
        <w:jc w:val="both"/>
        <w:rPr>
          <w:sz w:val="30"/>
          <w:szCs w:val="30"/>
        </w:rPr>
      </w:pPr>
      <w:r w:rsidRPr="00013184">
        <w:rPr>
          <w:sz w:val="30"/>
          <w:szCs w:val="30"/>
        </w:rPr>
        <w:t xml:space="preserve">Основными задачами ОВД являются закрытие интернет-магазинов, выявление курьеров-закладчиков, пресечение каналов поставок наркотиков на территорию страны, недопущение вовлечения несовершеннолетних в незаконный оборот наркотических средств.    </w:t>
      </w:r>
    </w:p>
    <w:p w14:paraId="4E05EAC0" w14:textId="77777777" w:rsidR="00FD1258" w:rsidRDefault="00FD1258" w:rsidP="00FD1258">
      <w:pPr>
        <w:spacing w:after="0"/>
        <w:ind w:firstLine="709"/>
        <w:jc w:val="both"/>
        <w:rPr>
          <w:sz w:val="30"/>
          <w:szCs w:val="30"/>
        </w:rPr>
      </w:pPr>
      <w:r>
        <w:rPr>
          <w:sz w:val="30"/>
          <w:szCs w:val="30"/>
        </w:rPr>
        <w:t>Следует помнить, что уголовная ответственность за незаконный сбыт наркотиков, предусмотренная ст.328 УК, наступает с 14 лет и предусматривает наказание в виде лишения свободы от 3 до 25 лет. В свою очередь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540BB272" w14:textId="77777777" w:rsidR="00FD1258" w:rsidRDefault="00FD1258" w:rsidP="00FD1258">
      <w:pPr>
        <w:spacing w:after="0"/>
        <w:ind w:firstLine="709"/>
        <w:jc w:val="both"/>
        <w:rPr>
          <w:sz w:val="30"/>
          <w:szCs w:val="30"/>
        </w:rPr>
      </w:pPr>
      <w:r>
        <w:rPr>
          <w:sz w:val="30"/>
          <w:szCs w:val="30"/>
        </w:rPr>
        <w:t>В МВД на сегодняшний день имеются действенные инструменты для того, чтобы эффективно противостоять распространению наркотиков, но, к сожалению. Первыми в поле зрения, зачастую попадают те, кого наняли на работу, кто стал разменной монетой и просто материалом для зарабатывания денег.</w:t>
      </w:r>
    </w:p>
    <w:p w14:paraId="5FC9B26D" w14:textId="77777777" w:rsidR="00FD1258" w:rsidRDefault="00FD1258" w:rsidP="00FD1258">
      <w:pPr>
        <w:spacing w:after="0"/>
        <w:ind w:firstLine="709"/>
        <w:jc w:val="both"/>
        <w:rPr>
          <w:sz w:val="30"/>
          <w:szCs w:val="30"/>
        </w:rPr>
      </w:pPr>
      <w:r>
        <w:rPr>
          <w:sz w:val="30"/>
          <w:szCs w:val="30"/>
        </w:rPr>
        <w:t>Единственное решение, позволяющее избежать медицинских и правовых последствий, связанных с незаконным оборотом наркотиков, никогда, ни при каких обстоятельствах не связываться.</w:t>
      </w:r>
    </w:p>
    <w:p w14:paraId="57CEF8D5" w14:textId="77777777" w:rsidR="00FD1258" w:rsidRDefault="00FD1258" w:rsidP="00FD1258">
      <w:pPr>
        <w:spacing w:after="0"/>
        <w:ind w:firstLine="360"/>
        <w:jc w:val="both"/>
        <w:rPr>
          <w:sz w:val="30"/>
          <w:szCs w:val="30"/>
        </w:rPr>
      </w:pPr>
    </w:p>
    <w:p w14:paraId="3A2CD92C" w14:textId="77777777" w:rsidR="00FD1258" w:rsidRDefault="00FD1258" w:rsidP="00FD1258">
      <w:pPr>
        <w:spacing w:after="0"/>
        <w:ind w:firstLine="360"/>
        <w:jc w:val="both"/>
        <w:rPr>
          <w:sz w:val="30"/>
          <w:szCs w:val="30"/>
        </w:rPr>
      </w:pPr>
    </w:p>
    <w:p w14:paraId="659445FF" w14:textId="77777777" w:rsidR="00FD1258" w:rsidRDefault="00FD1258" w:rsidP="00FD1258">
      <w:pPr>
        <w:spacing w:after="0"/>
        <w:ind w:firstLine="360"/>
        <w:jc w:val="both"/>
        <w:rPr>
          <w:sz w:val="30"/>
          <w:szCs w:val="30"/>
        </w:rPr>
      </w:pPr>
    </w:p>
    <w:p w14:paraId="044E3FC0" w14:textId="77777777" w:rsidR="00FD1258" w:rsidRDefault="00FD1258" w:rsidP="00FD1258">
      <w:pPr>
        <w:spacing w:after="0"/>
        <w:ind w:firstLine="709"/>
        <w:jc w:val="both"/>
        <w:rPr>
          <w:b/>
          <w:bCs/>
          <w:sz w:val="30"/>
          <w:szCs w:val="30"/>
        </w:rPr>
      </w:pPr>
      <w:r w:rsidRPr="000823D8">
        <w:rPr>
          <w:b/>
          <w:bCs/>
          <w:sz w:val="30"/>
          <w:szCs w:val="30"/>
        </w:rPr>
        <w:t>Половая неприкосновенность и половая свобода несовершеннолетних</w:t>
      </w:r>
    </w:p>
    <w:p w14:paraId="48F062BF" w14:textId="77777777" w:rsidR="00FD1258" w:rsidRDefault="00FD1258" w:rsidP="00FD1258">
      <w:pPr>
        <w:spacing w:after="0"/>
        <w:ind w:firstLine="709"/>
        <w:jc w:val="both"/>
        <w:rPr>
          <w:sz w:val="30"/>
          <w:szCs w:val="30"/>
        </w:rPr>
      </w:pPr>
      <w:r>
        <w:rPr>
          <w:sz w:val="30"/>
          <w:szCs w:val="30"/>
        </w:rPr>
        <w:t>В Республике Беларусь по-прежнему сохраняются негативные тенденции в сфере совершения преступлений против половой свободы и половой неприкосновенности несовершеннолетних и оборота детской порнографии.</w:t>
      </w:r>
    </w:p>
    <w:p w14:paraId="4909037E" w14:textId="77777777" w:rsidR="00FD1258" w:rsidRDefault="00FD1258" w:rsidP="00FD1258">
      <w:pPr>
        <w:spacing w:after="0"/>
        <w:ind w:firstLine="709"/>
        <w:jc w:val="both"/>
        <w:rPr>
          <w:sz w:val="30"/>
          <w:szCs w:val="30"/>
        </w:rPr>
      </w:pPr>
      <w:r>
        <w:rPr>
          <w:sz w:val="30"/>
          <w:szCs w:val="30"/>
        </w:rPr>
        <w:t xml:space="preserve">Основным источником информации при возбуждении уголовных дел по фактам сексуального насилия в отношении детей остаются заявления от родителей (законных представителей) несовершеннолетних, которые пострадали от противоправной деятельности. Вместе с тем выявление данных преступлений осложняется нежеланием ряда взрослых и самих детей разглашать сведения о случившееся, что позволяет таким уголовно наказуемым </w:t>
      </w:r>
      <w:r>
        <w:rPr>
          <w:sz w:val="30"/>
          <w:szCs w:val="30"/>
        </w:rPr>
        <w:lastRenderedPageBreak/>
        <w:t>деяниям длительное время оставаться неочевидными. Зачастую сам факт насилия становится известен, когда пострадавшие попадают (обращаются) в медицинское учреждение или сами совершают правонарушения.</w:t>
      </w:r>
    </w:p>
    <w:p w14:paraId="79D7C4E6" w14:textId="77777777" w:rsidR="00FD1258" w:rsidRDefault="00FD1258" w:rsidP="00FD1258">
      <w:pPr>
        <w:spacing w:after="0"/>
        <w:ind w:firstLine="709"/>
        <w:jc w:val="both"/>
        <w:rPr>
          <w:sz w:val="30"/>
          <w:szCs w:val="30"/>
        </w:rPr>
      </w:pPr>
      <w:r>
        <w:rPr>
          <w:sz w:val="30"/>
          <w:szCs w:val="30"/>
        </w:rPr>
        <w:t>Лица, склонные к совершению преступлений, связанных с сексуальным насилием над детьми, стараются выбирать своих жертв чаще из семей, в которых дети находятся в социально опасном положении, с подростками, которые допускали факты бродяжничества, заманивая малолетних детей угощениями, передавая им незначительные суммы денег. При этом преступники оказывают внимание и ласку, которых не хватает детям из неблагополучных семей.</w:t>
      </w:r>
    </w:p>
    <w:p w14:paraId="65A99A5F" w14:textId="77777777" w:rsidR="00FD1258" w:rsidRDefault="00FD1258" w:rsidP="008817EA">
      <w:pPr>
        <w:spacing w:after="0"/>
        <w:ind w:firstLine="708"/>
        <w:jc w:val="both"/>
        <w:rPr>
          <w:sz w:val="30"/>
          <w:szCs w:val="30"/>
        </w:rPr>
      </w:pPr>
      <w:r>
        <w:rPr>
          <w:sz w:val="30"/>
          <w:szCs w:val="30"/>
        </w:rPr>
        <w:t>Если родители установили факт насилия над ребенком, то в случившемся ни в коем случае нельзя обвинять самих детей. Подросток может замкнуться и ничего больше не расскажет.</w:t>
      </w:r>
    </w:p>
    <w:p w14:paraId="3694213A" w14:textId="77777777" w:rsidR="00FD1258" w:rsidRDefault="00FD1258" w:rsidP="008817EA">
      <w:pPr>
        <w:spacing w:after="0"/>
        <w:ind w:firstLine="708"/>
        <w:jc w:val="both"/>
        <w:rPr>
          <w:sz w:val="30"/>
          <w:szCs w:val="30"/>
        </w:rPr>
      </w:pPr>
      <w:r>
        <w:rPr>
          <w:sz w:val="30"/>
          <w:szCs w:val="30"/>
        </w:rPr>
        <w:t>В соответствии с приказом МВД Республики Беларусь №301 от 29.12.2023 «О профилактике, выявлении и пресечении противоправных действий сексуального характера в отношении несовершеннолетних» определен порядок организации работы всех подразделений органов внутренних дел в этом направлении.</w:t>
      </w:r>
    </w:p>
    <w:p w14:paraId="6BCB8B6E" w14:textId="77777777" w:rsidR="00FD1258" w:rsidRPr="00475481" w:rsidRDefault="00FD1258" w:rsidP="00FD1258">
      <w:pPr>
        <w:spacing w:after="0"/>
        <w:ind w:firstLine="709"/>
        <w:jc w:val="both"/>
        <w:rPr>
          <w:sz w:val="30"/>
          <w:szCs w:val="30"/>
        </w:rPr>
      </w:pPr>
      <w:r w:rsidRPr="00475481">
        <w:rPr>
          <w:b/>
          <w:bCs/>
          <w:sz w:val="30"/>
          <w:szCs w:val="30"/>
        </w:rPr>
        <w:t>Напоминаем</w:t>
      </w:r>
      <w:r w:rsidRPr="00475481">
        <w:rPr>
          <w:sz w:val="30"/>
          <w:szCs w:val="30"/>
        </w:rPr>
        <w:t xml:space="preserve"> родителям о необходимости ответственно относиться к безопасности своих детей, которые в силу возраста могут не понимать, что в отношении них совершается преступление. Особенно важно обращать внимание на то, чем ребенок занят в интернете, где легче всего встретить педофила.</w:t>
      </w:r>
    </w:p>
    <w:p w14:paraId="7AB0E13C" w14:textId="77777777" w:rsidR="00FD1258" w:rsidRPr="00475481" w:rsidRDefault="00FD1258" w:rsidP="00FD1258">
      <w:pPr>
        <w:spacing w:after="0"/>
        <w:ind w:firstLine="709"/>
        <w:jc w:val="both"/>
        <w:rPr>
          <w:sz w:val="30"/>
          <w:szCs w:val="30"/>
        </w:rPr>
      </w:pPr>
      <w:r w:rsidRPr="00475481">
        <w:rPr>
          <w:sz w:val="30"/>
          <w:szCs w:val="30"/>
        </w:rPr>
        <w:t>Родители должны заниматься половым воспитанием своих детей, иначе «просвещать» их возьмутся посторонние, например недоброжелатели в интернете. Ведь каждый ребенок рано или поздно задается подобными вопросами. Разумеется, игнорировать их нельзя. Четких возрастных рамок для пробуждения такого интереса нет: здесь все индивидуально. Это нормальный этап становления.</w:t>
      </w:r>
    </w:p>
    <w:p w14:paraId="6EBDB8C0" w14:textId="77777777" w:rsidR="00FD1258" w:rsidRPr="00475481" w:rsidRDefault="00FD1258" w:rsidP="00FD1258">
      <w:pPr>
        <w:spacing w:after="0"/>
        <w:ind w:firstLine="709"/>
        <w:jc w:val="both"/>
        <w:rPr>
          <w:sz w:val="30"/>
          <w:szCs w:val="30"/>
        </w:rPr>
      </w:pPr>
      <w:r w:rsidRPr="00475481">
        <w:rPr>
          <w:sz w:val="30"/>
          <w:szCs w:val="30"/>
        </w:rPr>
        <w:t xml:space="preserve">Вот только если ребенок попадет в руки педофила, тот порой может убедить его следовать своим сиюминутным желаниям. А если тинейджер до этого уже открылся родным и столкнулся с их холодной или даже болезненной реакцией, он, скорее всего, пойдет на поводу у злоумышленника. Ведь тот окажется единственным взрослым, который его не осуждает и не отвергает. </w:t>
      </w:r>
    </w:p>
    <w:p w14:paraId="7F65849F" w14:textId="77777777" w:rsidR="00FD1258" w:rsidRPr="00475481" w:rsidRDefault="00FD1258" w:rsidP="00FD1258">
      <w:pPr>
        <w:spacing w:after="0"/>
        <w:ind w:firstLine="709"/>
        <w:jc w:val="both"/>
        <w:rPr>
          <w:sz w:val="30"/>
          <w:szCs w:val="30"/>
        </w:rPr>
      </w:pPr>
      <w:r w:rsidRPr="00475481">
        <w:rPr>
          <w:sz w:val="30"/>
          <w:szCs w:val="30"/>
        </w:rPr>
        <w:lastRenderedPageBreak/>
        <w:t>При этом родители, разделившие страхи и сомнения чада, всегда могут отвести его к психологу, скорректировать поведение и укрепить эмоциональную связь.</w:t>
      </w:r>
    </w:p>
    <w:p w14:paraId="749DD719" w14:textId="77777777" w:rsidR="00FD1258" w:rsidRDefault="00FD1258" w:rsidP="00FD1258">
      <w:pPr>
        <w:spacing w:after="0"/>
        <w:ind w:left="720"/>
        <w:jc w:val="both"/>
        <w:rPr>
          <w:b/>
          <w:bCs/>
          <w:sz w:val="30"/>
          <w:szCs w:val="30"/>
        </w:rPr>
      </w:pPr>
    </w:p>
    <w:p w14:paraId="6651C65A" w14:textId="77777777" w:rsidR="00FD1258" w:rsidRDefault="00FD1258" w:rsidP="00FD1258">
      <w:pPr>
        <w:spacing w:after="0"/>
        <w:ind w:left="720"/>
        <w:jc w:val="both"/>
        <w:rPr>
          <w:b/>
          <w:bCs/>
          <w:sz w:val="30"/>
          <w:szCs w:val="30"/>
        </w:rPr>
      </w:pPr>
    </w:p>
    <w:p w14:paraId="6A3356AA" w14:textId="77777777" w:rsidR="00FD1258" w:rsidRDefault="00FD1258" w:rsidP="00FD1258">
      <w:pPr>
        <w:spacing w:after="0"/>
        <w:ind w:left="720"/>
        <w:jc w:val="both"/>
        <w:rPr>
          <w:b/>
          <w:bCs/>
          <w:sz w:val="30"/>
          <w:szCs w:val="30"/>
        </w:rPr>
      </w:pPr>
    </w:p>
    <w:p w14:paraId="4E90AE25" w14:textId="77777777" w:rsidR="00FD1258" w:rsidRDefault="00FD1258" w:rsidP="00FD1258">
      <w:pPr>
        <w:spacing w:after="0"/>
        <w:ind w:left="720"/>
        <w:jc w:val="both"/>
        <w:rPr>
          <w:b/>
          <w:bCs/>
          <w:sz w:val="30"/>
          <w:szCs w:val="30"/>
        </w:rPr>
      </w:pPr>
      <w:r w:rsidRPr="00475481">
        <w:rPr>
          <w:b/>
          <w:bCs/>
          <w:sz w:val="30"/>
          <w:szCs w:val="30"/>
        </w:rPr>
        <w:t>Профилактика интернет-мошенничеств</w:t>
      </w:r>
    </w:p>
    <w:p w14:paraId="1F759AFC" w14:textId="77777777" w:rsidR="00FD1258" w:rsidRPr="00475481" w:rsidRDefault="00FD1258" w:rsidP="00FD1258">
      <w:pPr>
        <w:spacing w:after="0"/>
        <w:ind w:firstLine="709"/>
        <w:jc w:val="both"/>
        <w:rPr>
          <w:sz w:val="30"/>
          <w:szCs w:val="30"/>
        </w:rPr>
      </w:pPr>
      <w:r w:rsidRPr="00475481">
        <w:rPr>
          <w:sz w:val="30"/>
          <w:szCs w:val="30"/>
        </w:rPr>
        <w:t>Профилактика преступлений, совершаемых во всемирной паутине – это направление, которое вызывает озабоченность и находится на особом контроле. Всеми службами райотдела проводится широкомасштабная работа по повышению цифровой грамотности населения, организуются встречи в трудовых коллективах и в учреждениях образования.</w:t>
      </w:r>
    </w:p>
    <w:p w14:paraId="7DC76B58" w14:textId="77777777" w:rsidR="00FD1258" w:rsidRPr="00475481" w:rsidRDefault="00FD1258" w:rsidP="00FD1258">
      <w:pPr>
        <w:spacing w:after="0"/>
        <w:ind w:firstLine="709"/>
        <w:jc w:val="both"/>
        <w:rPr>
          <w:sz w:val="30"/>
          <w:szCs w:val="30"/>
        </w:rPr>
      </w:pPr>
      <w:r w:rsidRPr="00475481">
        <w:rPr>
          <w:sz w:val="30"/>
          <w:szCs w:val="30"/>
        </w:rPr>
        <w:t>С начала 2024 года зарегистрировано свыше 60 преступлений по линии противодействия киберпреступности, из общего числа зарегистрированных преступлений, 90% преступлений совершено в сети Интернет.</w:t>
      </w:r>
    </w:p>
    <w:p w14:paraId="666DF8D7" w14:textId="77777777" w:rsidR="00FD1258" w:rsidRPr="00475481" w:rsidRDefault="00FD1258" w:rsidP="00FD1258">
      <w:pPr>
        <w:spacing w:after="0"/>
        <w:jc w:val="both"/>
        <w:rPr>
          <w:sz w:val="30"/>
          <w:szCs w:val="30"/>
        </w:rPr>
      </w:pPr>
      <w:r w:rsidRPr="00475481">
        <w:rPr>
          <w:sz w:val="30"/>
          <w:szCs w:val="30"/>
        </w:rPr>
        <w:t>Способы, которыми пользуются злоумышленники, различны. Хочется остановится на основных.</w:t>
      </w:r>
    </w:p>
    <w:p w14:paraId="23F04346" w14:textId="77777777" w:rsidR="00FD1258" w:rsidRPr="00475481" w:rsidRDefault="00FD1258" w:rsidP="00FD1258">
      <w:pPr>
        <w:spacing w:after="0"/>
        <w:ind w:firstLine="709"/>
        <w:jc w:val="both"/>
        <w:rPr>
          <w:sz w:val="30"/>
          <w:szCs w:val="30"/>
        </w:rPr>
      </w:pPr>
      <w:r w:rsidRPr="00475481">
        <w:rPr>
          <w:sz w:val="30"/>
          <w:szCs w:val="30"/>
        </w:rPr>
        <w:t>Фишинг - создание поддельных популярных сайтов, а также функционирование фейковых интернет-магазинов. И здесь главное отличие от классического фишинга состоит в том, что злоумышленники создают не только фейковые интернет-ресурсы, но и дополнительно применяют социальный инжиниринг. Общаясь напрямую с жертвой, они делают видимость совершения реальных покупок.</w:t>
      </w:r>
    </w:p>
    <w:p w14:paraId="53518EDF" w14:textId="77777777" w:rsidR="00FD1258" w:rsidRPr="00475481" w:rsidRDefault="00FD1258" w:rsidP="00FD1258">
      <w:pPr>
        <w:spacing w:after="0"/>
        <w:ind w:firstLine="709"/>
        <w:jc w:val="both"/>
        <w:rPr>
          <w:sz w:val="30"/>
          <w:szCs w:val="30"/>
        </w:rPr>
      </w:pPr>
      <w:r w:rsidRPr="00475481">
        <w:rPr>
          <w:sz w:val="30"/>
          <w:szCs w:val="30"/>
        </w:rPr>
        <w:t xml:space="preserve">Также, с помощью социальной инженерии, мошенники используют такой вид мошенничества как </w:t>
      </w:r>
      <w:proofErr w:type="spellStart"/>
      <w:r w:rsidRPr="00475481">
        <w:rPr>
          <w:sz w:val="30"/>
          <w:szCs w:val="30"/>
        </w:rPr>
        <w:t>вишинг</w:t>
      </w:r>
      <w:proofErr w:type="spellEnd"/>
      <w:r w:rsidRPr="00475481">
        <w:rPr>
          <w:sz w:val="30"/>
          <w:szCs w:val="30"/>
        </w:rPr>
        <w:t>. И, к сожалению, большая часть потерпевших - пожилые и престарелые граждане.</w:t>
      </w:r>
    </w:p>
    <w:p w14:paraId="7AE2F4EC" w14:textId="77777777" w:rsidR="00FD1258" w:rsidRPr="00475481" w:rsidRDefault="00FD1258" w:rsidP="00FD1258">
      <w:pPr>
        <w:spacing w:after="0"/>
        <w:ind w:firstLine="709"/>
        <w:jc w:val="both"/>
        <w:rPr>
          <w:sz w:val="30"/>
          <w:szCs w:val="30"/>
        </w:rPr>
      </w:pPr>
      <w:r w:rsidRPr="00475481">
        <w:rPr>
          <w:sz w:val="30"/>
          <w:szCs w:val="30"/>
        </w:rPr>
        <w:t xml:space="preserve">Мошенники действуют по определенной схеме. На мессенджер звонят неизвестные, представляются сотрудниками правоохранительных органов или банковских учреждений и сообщают, что у них имеется информация о том, что на имя собеседника пытаются оформить кредит. Для большей убедительности преступники могут прислать скаченное из интернета поддельное удостоверение сотрудника. Далее </w:t>
      </w:r>
      <w:proofErr w:type="spellStart"/>
      <w:r w:rsidRPr="00475481">
        <w:rPr>
          <w:sz w:val="30"/>
          <w:szCs w:val="30"/>
        </w:rPr>
        <w:t>лжеправоохранители</w:t>
      </w:r>
      <w:proofErr w:type="spellEnd"/>
      <w:r w:rsidRPr="00475481">
        <w:rPr>
          <w:sz w:val="30"/>
          <w:szCs w:val="30"/>
        </w:rPr>
        <w:t xml:space="preserve"> говорят, что проводится спецоперация по изобличению мошенников, а также недобросовестных работников банка, которые с ними в сговоре, и требуют поучаствовать в мероприятии и оформить кредит. Растерянные граждане сразу идут в банки и </w:t>
      </w:r>
      <w:r w:rsidRPr="00475481">
        <w:rPr>
          <w:sz w:val="30"/>
          <w:szCs w:val="30"/>
        </w:rPr>
        <w:lastRenderedPageBreak/>
        <w:t xml:space="preserve">оформляют займы, после чего переводят средства на предоставленный счет. </w:t>
      </w:r>
    </w:p>
    <w:p w14:paraId="6FDB01DC" w14:textId="77777777" w:rsidR="00FD1258" w:rsidRPr="00475481" w:rsidRDefault="00FD1258" w:rsidP="00FD1258">
      <w:pPr>
        <w:spacing w:after="0"/>
        <w:ind w:firstLine="709"/>
        <w:jc w:val="both"/>
        <w:rPr>
          <w:sz w:val="30"/>
          <w:szCs w:val="30"/>
        </w:rPr>
      </w:pPr>
      <w:r w:rsidRPr="00475481">
        <w:rPr>
          <w:sz w:val="30"/>
          <w:szCs w:val="30"/>
        </w:rPr>
        <w:t>Также фиксировались случаи, когда, поверив аферистам и поддавшись на их уговоры, люди продавали квартиры, сдавали в ломбард драгоценности и переводили вырученные от продажи деньги на указанный мошенниками счет.</w:t>
      </w:r>
    </w:p>
    <w:p w14:paraId="3FE34624" w14:textId="77777777" w:rsidR="00FD1258" w:rsidRPr="00475481" w:rsidRDefault="00FD1258" w:rsidP="00FD1258">
      <w:pPr>
        <w:spacing w:after="0"/>
        <w:ind w:firstLine="709"/>
        <w:jc w:val="both"/>
        <w:rPr>
          <w:sz w:val="30"/>
          <w:szCs w:val="30"/>
        </w:rPr>
      </w:pPr>
      <w:r w:rsidRPr="00475481">
        <w:rPr>
          <w:sz w:val="30"/>
          <w:szCs w:val="30"/>
        </w:rPr>
        <w:t xml:space="preserve">Стоит </w:t>
      </w:r>
      <w:r>
        <w:rPr>
          <w:sz w:val="30"/>
          <w:szCs w:val="30"/>
        </w:rPr>
        <w:t>обозначить</w:t>
      </w:r>
      <w:r w:rsidRPr="00475481">
        <w:rPr>
          <w:sz w:val="30"/>
          <w:szCs w:val="30"/>
        </w:rPr>
        <w:t xml:space="preserve"> еще </w:t>
      </w:r>
      <w:r>
        <w:rPr>
          <w:sz w:val="30"/>
          <w:szCs w:val="30"/>
        </w:rPr>
        <w:t>один</w:t>
      </w:r>
      <w:r w:rsidRPr="00475481">
        <w:rPr>
          <w:sz w:val="30"/>
          <w:szCs w:val="30"/>
        </w:rPr>
        <w:t xml:space="preserve"> нов</w:t>
      </w:r>
      <w:r>
        <w:rPr>
          <w:sz w:val="30"/>
          <w:szCs w:val="30"/>
        </w:rPr>
        <w:t>ый</w:t>
      </w:r>
      <w:r w:rsidRPr="00475481">
        <w:rPr>
          <w:sz w:val="30"/>
          <w:szCs w:val="30"/>
        </w:rPr>
        <w:t xml:space="preserve"> вид мошенничества, который активизировался в конце 2023 и начале 2024 годах – легкий заработок на </w:t>
      </w:r>
      <w:proofErr w:type="spellStart"/>
      <w:r w:rsidRPr="00475481">
        <w:rPr>
          <w:sz w:val="30"/>
          <w:szCs w:val="30"/>
        </w:rPr>
        <w:t>фейкововых</w:t>
      </w:r>
      <w:proofErr w:type="spellEnd"/>
      <w:r w:rsidRPr="00475481">
        <w:rPr>
          <w:sz w:val="30"/>
          <w:szCs w:val="30"/>
        </w:rPr>
        <w:t xml:space="preserve"> </w:t>
      </w:r>
      <w:proofErr w:type="spellStart"/>
      <w:r w:rsidRPr="00475481">
        <w:rPr>
          <w:sz w:val="30"/>
          <w:szCs w:val="30"/>
        </w:rPr>
        <w:t>криптобиржах</w:t>
      </w:r>
      <w:proofErr w:type="spellEnd"/>
      <w:r w:rsidRPr="00475481">
        <w:rPr>
          <w:sz w:val="30"/>
          <w:szCs w:val="30"/>
        </w:rPr>
        <w:t>. Мошенники под предлогом заработка на трейдинговых платформах</w:t>
      </w:r>
      <w:r w:rsidRPr="00BD63B6">
        <w:rPr>
          <w:sz w:val="30"/>
          <w:szCs w:val="30"/>
        </w:rPr>
        <w:t xml:space="preserve"> </w:t>
      </w:r>
      <w:r>
        <w:rPr>
          <w:sz w:val="30"/>
          <w:szCs w:val="30"/>
        </w:rPr>
        <w:t xml:space="preserve">и </w:t>
      </w:r>
      <w:proofErr w:type="spellStart"/>
      <w:r w:rsidRPr="00475481">
        <w:rPr>
          <w:sz w:val="30"/>
          <w:szCs w:val="30"/>
        </w:rPr>
        <w:t>криптобиржах</w:t>
      </w:r>
      <w:proofErr w:type="spellEnd"/>
      <w:r w:rsidRPr="00475481">
        <w:rPr>
          <w:sz w:val="30"/>
          <w:szCs w:val="30"/>
        </w:rPr>
        <w:t xml:space="preserve">, вводят в заблуждение граждан, путем обмана завладевают их сбережениями на крупные суммы. </w:t>
      </w:r>
    </w:p>
    <w:p w14:paraId="0D06983E" w14:textId="77777777" w:rsidR="00FD1258" w:rsidRDefault="00FD1258" w:rsidP="00FD1258">
      <w:pPr>
        <w:spacing w:after="0"/>
        <w:ind w:firstLine="709"/>
        <w:jc w:val="both"/>
        <w:rPr>
          <w:sz w:val="30"/>
          <w:szCs w:val="30"/>
        </w:rPr>
      </w:pPr>
      <w:r w:rsidRPr="00475481">
        <w:rPr>
          <w:sz w:val="30"/>
          <w:szCs w:val="30"/>
        </w:rPr>
        <w:t xml:space="preserve">Из общего числа зарегистрированных преступлений, данный вид мошенничества занимает «лидирующие» места. </w:t>
      </w:r>
    </w:p>
    <w:p w14:paraId="510B28BC" w14:textId="77777777" w:rsidR="00FD1258" w:rsidRPr="00475481" w:rsidRDefault="00FD1258" w:rsidP="00FD1258">
      <w:pPr>
        <w:spacing w:after="0"/>
        <w:ind w:firstLine="709"/>
        <w:jc w:val="both"/>
        <w:rPr>
          <w:sz w:val="30"/>
          <w:szCs w:val="30"/>
        </w:rPr>
      </w:pPr>
      <w:r w:rsidRPr="00475481">
        <w:rPr>
          <w:sz w:val="30"/>
          <w:szCs w:val="30"/>
        </w:rPr>
        <w:t>Чтобы не стать жертвой мошенников, соблюдайте сами и расскажите своим пожилым родственникам следующие рекомендации:</w:t>
      </w:r>
      <w:r w:rsidRPr="00475481">
        <w:rPr>
          <w:sz w:val="30"/>
          <w:szCs w:val="30"/>
        </w:rPr>
        <w:tab/>
      </w:r>
    </w:p>
    <w:p w14:paraId="3426A690" w14:textId="77777777" w:rsidR="00FD1258" w:rsidRPr="00475481" w:rsidRDefault="00FD1258" w:rsidP="008817EA">
      <w:pPr>
        <w:spacing w:after="0"/>
        <w:jc w:val="both"/>
        <w:rPr>
          <w:sz w:val="30"/>
          <w:szCs w:val="30"/>
        </w:rPr>
      </w:pPr>
      <w:r w:rsidRPr="00475481">
        <w:rPr>
          <w:sz w:val="30"/>
          <w:szCs w:val="30"/>
        </w:rPr>
        <w:t xml:space="preserve"> </w:t>
      </w:r>
      <w:r w:rsidR="008817EA">
        <w:rPr>
          <w:sz w:val="30"/>
          <w:szCs w:val="30"/>
        </w:rPr>
        <w:tab/>
        <w:t>Б</w:t>
      </w:r>
      <w:r w:rsidRPr="00475481">
        <w:rPr>
          <w:sz w:val="30"/>
          <w:szCs w:val="30"/>
        </w:rPr>
        <w:t>удьте бдительны при совершении онлайн-покупок, особенно в социальных сетях. Не соглашайтесь на подозрительные предложения о покупке товаров по низкой цене. Используйте для доставки наложенный платеж, а для оплаты - нереальные карты с контролируемым счетом. Вас не должны вводить в заблуждение многочисленные подписчики и отзывы – их можно легко подделать;</w:t>
      </w:r>
    </w:p>
    <w:p w14:paraId="49D0BC3A" w14:textId="77777777" w:rsidR="00FD1258" w:rsidRPr="00475481" w:rsidRDefault="00FD1258" w:rsidP="008817EA">
      <w:pPr>
        <w:spacing w:after="0"/>
        <w:ind w:firstLine="708"/>
        <w:jc w:val="both"/>
        <w:rPr>
          <w:sz w:val="30"/>
          <w:szCs w:val="30"/>
        </w:rPr>
      </w:pPr>
      <w:r w:rsidRPr="00475481">
        <w:rPr>
          <w:sz w:val="30"/>
          <w:szCs w:val="30"/>
        </w:rPr>
        <w:t xml:space="preserve"> </w:t>
      </w:r>
      <w:r w:rsidR="008817EA">
        <w:rPr>
          <w:sz w:val="30"/>
          <w:szCs w:val="30"/>
        </w:rPr>
        <w:t>С</w:t>
      </w:r>
      <w:r w:rsidRPr="00475481">
        <w:rPr>
          <w:sz w:val="30"/>
          <w:szCs w:val="30"/>
        </w:rPr>
        <w:t>отрудники банка и, конечно же, правоохранители, не звонят в мессенджерах и соцсетях, а тем более не требуют взять кредит или поучаствовать в спецоперации. Если поступает такой звонок, немедленно кладите трубку. Если возникли сомнения, перезвоните в службу поддержки своего банка и уточните интересующую информацию самостоятельно. Помните, что вы всегда можете обратиться за помощью в милицию.</w:t>
      </w:r>
    </w:p>
    <w:p w14:paraId="67D1D5B5" w14:textId="77777777" w:rsidR="00FD1258" w:rsidRPr="00475481" w:rsidRDefault="00FD1258" w:rsidP="008817EA">
      <w:pPr>
        <w:spacing w:after="0"/>
        <w:ind w:firstLine="708"/>
        <w:jc w:val="both"/>
        <w:rPr>
          <w:sz w:val="30"/>
          <w:szCs w:val="30"/>
        </w:rPr>
      </w:pPr>
      <w:r w:rsidRPr="00475481">
        <w:rPr>
          <w:sz w:val="30"/>
          <w:szCs w:val="30"/>
        </w:rPr>
        <w:t>Чтобы не попасться на уловки аферистов, не верьте обещаниям легкого и быстрого заработка в интернете. Любые онлайн-сделки проводите только на известных официальных ресурсах.</w:t>
      </w:r>
    </w:p>
    <w:p w14:paraId="78007C62" w14:textId="77777777" w:rsidR="00FD1258" w:rsidRDefault="00FD1258" w:rsidP="00FD1258">
      <w:pPr>
        <w:pStyle w:val="a8"/>
        <w:ind w:left="0"/>
        <w:jc w:val="both"/>
        <w:rPr>
          <w:b/>
          <w:bCs/>
          <w:sz w:val="30"/>
          <w:szCs w:val="30"/>
        </w:rPr>
      </w:pPr>
    </w:p>
    <w:p w14:paraId="45B0B091" w14:textId="77777777" w:rsidR="00FD1258" w:rsidRPr="00970D88" w:rsidRDefault="00FD1258" w:rsidP="00A31C2A">
      <w:pPr>
        <w:pStyle w:val="a9"/>
        <w:spacing w:before="0" w:beforeAutospacing="0" w:after="0" w:afterAutospacing="0"/>
        <w:ind w:firstLine="709"/>
        <w:jc w:val="both"/>
        <w:rPr>
          <w:b/>
          <w:sz w:val="30"/>
          <w:szCs w:val="30"/>
        </w:rPr>
      </w:pPr>
    </w:p>
    <w:p w14:paraId="267272FC" w14:textId="77777777" w:rsidR="00C16041" w:rsidRDefault="00C16041" w:rsidP="00C16041">
      <w:pPr>
        <w:spacing w:line="280" w:lineRule="exact"/>
        <w:jc w:val="right"/>
        <w:rPr>
          <w:rFonts w:cs="Times New Roman"/>
          <w:i/>
          <w:sz w:val="30"/>
          <w:szCs w:val="30"/>
        </w:rPr>
      </w:pPr>
    </w:p>
    <w:p w14:paraId="0FB1EBE4" w14:textId="77777777" w:rsidR="00E54C6C" w:rsidRDefault="00E54C6C" w:rsidP="00C16041">
      <w:pPr>
        <w:spacing w:line="280" w:lineRule="exact"/>
        <w:jc w:val="right"/>
        <w:rPr>
          <w:rFonts w:cs="Times New Roman"/>
          <w:i/>
          <w:sz w:val="30"/>
          <w:szCs w:val="30"/>
        </w:rPr>
      </w:pPr>
    </w:p>
    <w:p w14:paraId="37B3421A" w14:textId="77777777" w:rsidR="00C16041" w:rsidRPr="00C16041" w:rsidRDefault="00C16041" w:rsidP="000447E2">
      <w:pPr>
        <w:spacing w:line="280" w:lineRule="exact"/>
        <w:rPr>
          <w:rFonts w:cs="Times New Roman"/>
          <w:i/>
          <w:sz w:val="30"/>
          <w:szCs w:val="30"/>
        </w:rPr>
      </w:pPr>
    </w:p>
    <w:sectPr w:rsidR="00C16041" w:rsidRPr="00C16041" w:rsidSect="008D6350">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7E80" w14:textId="77777777" w:rsidR="007E6FFF" w:rsidRDefault="007E6FFF" w:rsidP="008D6350">
      <w:pPr>
        <w:spacing w:after="0" w:line="240" w:lineRule="auto"/>
      </w:pPr>
      <w:r>
        <w:separator/>
      </w:r>
    </w:p>
  </w:endnote>
  <w:endnote w:type="continuationSeparator" w:id="0">
    <w:p w14:paraId="773B13CA" w14:textId="77777777" w:rsidR="007E6FFF" w:rsidRDefault="007E6FFF"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303B" w14:textId="77777777" w:rsidR="007E6FFF" w:rsidRDefault="007E6FFF" w:rsidP="008D6350">
      <w:pPr>
        <w:spacing w:after="0" w:line="240" w:lineRule="auto"/>
      </w:pPr>
      <w:r>
        <w:separator/>
      </w:r>
    </w:p>
  </w:footnote>
  <w:footnote w:type="continuationSeparator" w:id="0">
    <w:p w14:paraId="1D2B5885" w14:textId="77777777" w:rsidR="007E6FFF" w:rsidRDefault="007E6FFF"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25532"/>
      <w:docPartObj>
        <w:docPartGallery w:val="Page Numbers (Top of Page)"/>
        <w:docPartUnique/>
      </w:docPartObj>
    </w:sdtPr>
    <w:sdtEndPr/>
    <w:sdtContent>
      <w:p w14:paraId="532942E5" w14:textId="77777777" w:rsidR="00C806A5" w:rsidRDefault="00C806A5">
        <w:pPr>
          <w:pStyle w:val="a4"/>
          <w:jc w:val="center"/>
        </w:pPr>
        <w:r>
          <w:fldChar w:fldCharType="begin"/>
        </w:r>
        <w:r>
          <w:instrText>PAGE   \* MERGEFORMAT</w:instrText>
        </w:r>
        <w:r>
          <w:fldChar w:fldCharType="separate"/>
        </w:r>
        <w:r w:rsidR="000D225F">
          <w:rPr>
            <w:noProof/>
          </w:rPr>
          <w:t>31</w:t>
        </w:r>
        <w:r>
          <w:fldChar w:fldCharType="end"/>
        </w:r>
      </w:p>
    </w:sdtContent>
  </w:sdt>
  <w:p w14:paraId="70F831FE" w14:textId="77777777" w:rsidR="00C806A5" w:rsidRDefault="00C806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84659B"/>
    <w:multiLevelType w:val="hybridMultilevel"/>
    <w:tmpl w:val="998CFF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0"/>
  </w:num>
  <w:num w:numId="3">
    <w:abstractNumId w:val="2"/>
  </w:num>
  <w:num w:numId="4">
    <w:abstractNumId w:val="0"/>
  </w:num>
  <w:num w:numId="5">
    <w:abstractNumId w:val="4"/>
  </w:num>
  <w:num w:numId="6">
    <w:abstractNumId w:val="23"/>
  </w:num>
  <w:num w:numId="7">
    <w:abstractNumId w:val="20"/>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2"/>
  </w:num>
  <w:num w:numId="18">
    <w:abstractNumId w:val="12"/>
  </w:num>
  <w:num w:numId="19">
    <w:abstractNumId w:val="11"/>
  </w:num>
  <w:num w:numId="20">
    <w:abstractNumId w:val="16"/>
  </w:num>
  <w:num w:numId="21">
    <w:abstractNumId w:val="9"/>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27D95"/>
    <w:rsid w:val="00031554"/>
    <w:rsid w:val="000349AA"/>
    <w:rsid w:val="00034E1A"/>
    <w:rsid w:val="00036509"/>
    <w:rsid w:val="00037D44"/>
    <w:rsid w:val="000447E2"/>
    <w:rsid w:val="000452D5"/>
    <w:rsid w:val="00045497"/>
    <w:rsid w:val="00046AAB"/>
    <w:rsid w:val="00061935"/>
    <w:rsid w:val="00065BA8"/>
    <w:rsid w:val="00066C05"/>
    <w:rsid w:val="00070E03"/>
    <w:rsid w:val="00074FDF"/>
    <w:rsid w:val="000767C7"/>
    <w:rsid w:val="0007690E"/>
    <w:rsid w:val="000827FD"/>
    <w:rsid w:val="000903A4"/>
    <w:rsid w:val="000A0849"/>
    <w:rsid w:val="000B07E5"/>
    <w:rsid w:val="000C45F0"/>
    <w:rsid w:val="000C68D0"/>
    <w:rsid w:val="000C7D9F"/>
    <w:rsid w:val="000D225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2D1B"/>
    <w:rsid w:val="001A41DC"/>
    <w:rsid w:val="001A4B55"/>
    <w:rsid w:val="001A715D"/>
    <w:rsid w:val="001B473E"/>
    <w:rsid w:val="001C3DF1"/>
    <w:rsid w:val="001D00E0"/>
    <w:rsid w:val="001E1883"/>
    <w:rsid w:val="001E531D"/>
    <w:rsid w:val="001F0EED"/>
    <w:rsid w:val="00204280"/>
    <w:rsid w:val="00211AB3"/>
    <w:rsid w:val="00216CE3"/>
    <w:rsid w:val="00216F8D"/>
    <w:rsid w:val="00227681"/>
    <w:rsid w:val="002333DF"/>
    <w:rsid w:val="00241D9D"/>
    <w:rsid w:val="00244D18"/>
    <w:rsid w:val="0024707D"/>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359C"/>
    <w:rsid w:val="00385B0F"/>
    <w:rsid w:val="00394A91"/>
    <w:rsid w:val="00396087"/>
    <w:rsid w:val="003A1AF8"/>
    <w:rsid w:val="003A2950"/>
    <w:rsid w:val="003A6F61"/>
    <w:rsid w:val="003A7A9A"/>
    <w:rsid w:val="003B2513"/>
    <w:rsid w:val="003B2783"/>
    <w:rsid w:val="003C30AC"/>
    <w:rsid w:val="003C6DE3"/>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04D66"/>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E55D9"/>
    <w:rsid w:val="005E5703"/>
    <w:rsid w:val="005F1840"/>
    <w:rsid w:val="005F3C79"/>
    <w:rsid w:val="0060158D"/>
    <w:rsid w:val="00602488"/>
    <w:rsid w:val="00603D18"/>
    <w:rsid w:val="00614B2E"/>
    <w:rsid w:val="00622655"/>
    <w:rsid w:val="006324B8"/>
    <w:rsid w:val="00636207"/>
    <w:rsid w:val="0065457F"/>
    <w:rsid w:val="0065772F"/>
    <w:rsid w:val="0066019C"/>
    <w:rsid w:val="0066393A"/>
    <w:rsid w:val="00663DAE"/>
    <w:rsid w:val="0067105D"/>
    <w:rsid w:val="00674350"/>
    <w:rsid w:val="006769C5"/>
    <w:rsid w:val="00677670"/>
    <w:rsid w:val="0068044E"/>
    <w:rsid w:val="006B35BC"/>
    <w:rsid w:val="006B7DF9"/>
    <w:rsid w:val="006C4776"/>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E6FFF"/>
    <w:rsid w:val="007F3C8C"/>
    <w:rsid w:val="0081188B"/>
    <w:rsid w:val="0081289B"/>
    <w:rsid w:val="00813D5F"/>
    <w:rsid w:val="00824974"/>
    <w:rsid w:val="008355B9"/>
    <w:rsid w:val="0085516B"/>
    <w:rsid w:val="008622F7"/>
    <w:rsid w:val="00863351"/>
    <w:rsid w:val="00867A74"/>
    <w:rsid w:val="00867FAA"/>
    <w:rsid w:val="00870074"/>
    <w:rsid w:val="00873D8C"/>
    <w:rsid w:val="00874772"/>
    <w:rsid w:val="00877702"/>
    <w:rsid w:val="0087798F"/>
    <w:rsid w:val="008817EA"/>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3B53"/>
    <w:rsid w:val="009B42DF"/>
    <w:rsid w:val="009B6491"/>
    <w:rsid w:val="009C0E04"/>
    <w:rsid w:val="009C3F4E"/>
    <w:rsid w:val="009E1ECE"/>
    <w:rsid w:val="009E4835"/>
    <w:rsid w:val="009F18EA"/>
    <w:rsid w:val="009F2195"/>
    <w:rsid w:val="009F2D0F"/>
    <w:rsid w:val="00A02913"/>
    <w:rsid w:val="00A0337C"/>
    <w:rsid w:val="00A175B5"/>
    <w:rsid w:val="00A20238"/>
    <w:rsid w:val="00A2081D"/>
    <w:rsid w:val="00A22189"/>
    <w:rsid w:val="00A236CD"/>
    <w:rsid w:val="00A31C2A"/>
    <w:rsid w:val="00A36939"/>
    <w:rsid w:val="00A412A6"/>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3268"/>
    <w:rsid w:val="00BC4490"/>
    <w:rsid w:val="00BD113B"/>
    <w:rsid w:val="00BE2969"/>
    <w:rsid w:val="00BE6162"/>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04EC"/>
    <w:rsid w:val="00C63FB3"/>
    <w:rsid w:val="00C708C1"/>
    <w:rsid w:val="00C71E50"/>
    <w:rsid w:val="00C72B85"/>
    <w:rsid w:val="00C80271"/>
    <w:rsid w:val="00C806A5"/>
    <w:rsid w:val="00C82935"/>
    <w:rsid w:val="00C834DE"/>
    <w:rsid w:val="00C854C0"/>
    <w:rsid w:val="00C93347"/>
    <w:rsid w:val="00C94563"/>
    <w:rsid w:val="00CA2675"/>
    <w:rsid w:val="00CA3DD9"/>
    <w:rsid w:val="00CA3FEB"/>
    <w:rsid w:val="00CB16C0"/>
    <w:rsid w:val="00CB31F9"/>
    <w:rsid w:val="00CB3447"/>
    <w:rsid w:val="00CC3293"/>
    <w:rsid w:val="00CC75CA"/>
    <w:rsid w:val="00CD21EE"/>
    <w:rsid w:val="00CD5350"/>
    <w:rsid w:val="00CE79A8"/>
    <w:rsid w:val="00CF38B4"/>
    <w:rsid w:val="00D04B39"/>
    <w:rsid w:val="00D074D6"/>
    <w:rsid w:val="00D07B70"/>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11AB1"/>
    <w:rsid w:val="00F2413C"/>
    <w:rsid w:val="00F36FB9"/>
    <w:rsid w:val="00F43DD2"/>
    <w:rsid w:val="00F43E6A"/>
    <w:rsid w:val="00F478E7"/>
    <w:rsid w:val="00F50961"/>
    <w:rsid w:val="00F50BE7"/>
    <w:rsid w:val="00F676BE"/>
    <w:rsid w:val="00F70655"/>
    <w:rsid w:val="00F7389A"/>
    <w:rsid w:val="00F74C4C"/>
    <w:rsid w:val="00F8595B"/>
    <w:rsid w:val="00FA20DF"/>
    <w:rsid w:val="00FA2C0E"/>
    <w:rsid w:val="00FA7137"/>
    <w:rsid w:val="00FB3B7B"/>
    <w:rsid w:val="00FB616C"/>
    <w:rsid w:val="00FC0A11"/>
    <w:rsid w:val="00FC64FC"/>
    <w:rsid w:val="00FD1258"/>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96D3"/>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12">
    <w:name w:val="Неразрешенное упоминание1"/>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3">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1%83%D1%82%D1%80%D0%B5%D0%BD%D0%BD%D0%B5%D0%B3%D0%BE_%D1%81%D0%B3%D0%BE%D1%80%D0%B0%D0%BD%D0%B8%D1%8F" TargetMode="External"/><Relationship Id="rId3" Type="http://schemas.openxmlformats.org/officeDocument/2006/relationships/settings" Target="settings.xml"/><Relationship Id="rId7" Type="http://schemas.openxmlformats.org/officeDocument/2006/relationships/hyperlink" Target="https://ru.wikipedia.org/wiki/%D0%94%D0%B2%D0%B8%D0%B3%D0%B0%D1%82%D0%B5%D0%BB%D1%8C_%D0%B2%D0%BD%D0%B5%D1%88%D0%BD%D0%B5%D0%B3%D0%BE_%D1%81%D0%B3%D0%BE%D1%80%D0%B0%D0%BD%D0%B8%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wikipedia.org/wiki/%D0%AD%D0%BA%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10050</Words>
  <Characters>57288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admin</cp:lastModifiedBy>
  <cp:revision>2</cp:revision>
  <cp:lastPrinted>2024-02-13T10:51:00Z</cp:lastPrinted>
  <dcterms:created xsi:type="dcterms:W3CDTF">2024-03-22T07:42:00Z</dcterms:created>
  <dcterms:modified xsi:type="dcterms:W3CDTF">2024-03-22T07:42:00Z</dcterms:modified>
</cp:coreProperties>
</file>